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C436388" w14:textId="687E31A6" w:rsidR="004E7ABD" w:rsidRPr="00782232" w:rsidRDefault="00D62F7F" w:rsidP="001330BA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ОПИС </w:t>
      </w:r>
      <w:r w:rsidR="007B4553">
        <w:rPr>
          <w:rFonts w:ascii="Times New Roman" w:hAnsi="Times New Roman" w:cs="Times New Roman"/>
          <w:b/>
        </w:rPr>
        <w:t xml:space="preserve">ТИМЧАСОВО </w:t>
      </w:r>
      <w:r>
        <w:rPr>
          <w:rFonts w:ascii="Times New Roman" w:hAnsi="Times New Roman" w:cs="Times New Roman"/>
          <w:b/>
        </w:rPr>
        <w:t>ВАКАН</w:t>
      </w:r>
      <w:r w:rsidR="007C0F82">
        <w:rPr>
          <w:rFonts w:ascii="Times New Roman" w:hAnsi="Times New Roman" w:cs="Times New Roman"/>
          <w:b/>
        </w:rPr>
        <w:t>ТНОЇ ПОСАДИ</w:t>
      </w:r>
    </w:p>
    <w:p w14:paraId="704E59BB" w14:textId="5B00C0C5" w:rsidR="00AA41B3" w:rsidRPr="00782232" w:rsidRDefault="00686B11" w:rsidP="001330BA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державної служби категорії «</w:t>
      </w:r>
      <w:r w:rsidR="00F30627">
        <w:rPr>
          <w:rFonts w:ascii="Times New Roman" w:hAnsi="Times New Roman" w:cs="Times New Roman"/>
          <w:b/>
        </w:rPr>
        <w:t>В</w:t>
      </w:r>
      <w:r w:rsidR="00AA41B3" w:rsidRPr="00782232">
        <w:rPr>
          <w:rFonts w:ascii="Times New Roman" w:hAnsi="Times New Roman" w:cs="Times New Roman"/>
          <w:b/>
        </w:rPr>
        <w:t>»</w:t>
      </w:r>
      <w:r w:rsidR="00900BCD">
        <w:rPr>
          <w:rFonts w:ascii="Times New Roman" w:hAnsi="Times New Roman" w:cs="Times New Roman"/>
          <w:b/>
        </w:rPr>
        <w:t xml:space="preserve"> </w:t>
      </w:r>
      <w:r w:rsidR="00AA41B3" w:rsidRPr="00782232">
        <w:rPr>
          <w:rFonts w:ascii="Times New Roman" w:hAnsi="Times New Roman" w:cs="Times New Roman"/>
          <w:b/>
        </w:rPr>
        <w:t xml:space="preserve"> -</w:t>
      </w:r>
    </w:p>
    <w:p w14:paraId="7B6B06B6" w14:textId="4C43A4F7" w:rsidR="00B772ED" w:rsidRPr="00B772ED" w:rsidRDefault="00F30627" w:rsidP="001330BA">
      <w:pPr>
        <w:jc w:val="center"/>
        <w:rPr>
          <w:rFonts w:ascii="Times New Roman" w:hAnsi="Times New Roman"/>
          <w:b/>
          <w:u w:val="single"/>
        </w:rPr>
      </w:pPr>
      <w:bookmarkStart w:id="0" w:name="_Hlk104890459"/>
      <w:r w:rsidRPr="00B772ED">
        <w:rPr>
          <w:rFonts w:ascii="Times New Roman" w:hAnsi="Times New Roman" w:cs="Times New Roman"/>
          <w:b/>
          <w:u w:val="single"/>
        </w:rPr>
        <w:t>спеціаліста</w:t>
      </w:r>
      <w:r w:rsidR="008F7CB5" w:rsidRPr="00B772ED">
        <w:rPr>
          <w:rFonts w:ascii="Times New Roman" w:hAnsi="Times New Roman" w:cs="Times New Roman"/>
          <w:b/>
          <w:u w:val="single"/>
        </w:rPr>
        <w:t xml:space="preserve"> </w:t>
      </w:r>
      <w:bookmarkEnd w:id="0"/>
    </w:p>
    <w:p w14:paraId="08D5488F" w14:textId="4C045BC4" w:rsidR="00AA41B3" w:rsidRPr="00B772ED" w:rsidRDefault="007B4553" w:rsidP="001330BA">
      <w:pPr>
        <w:jc w:val="center"/>
        <w:rPr>
          <w:rFonts w:ascii="Times New Roman" w:hAnsi="Times New Roman" w:cs="Times New Roman"/>
          <w:bCs/>
          <w:u w:val="single"/>
        </w:rPr>
      </w:pPr>
      <w:r>
        <w:rPr>
          <w:rFonts w:ascii="Times New Roman" w:hAnsi="Times New Roman"/>
          <w:b/>
          <w:u w:val="single"/>
        </w:rPr>
        <w:t xml:space="preserve">Луцької </w:t>
      </w:r>
      <w:r w:rsidR="00B772ED" w:rsidRPr="00B772ED">
        <w:rPr>
          <w:rFonts w:ascii="Times New Roman" w:hAnsi="Times New Roman"/>
          <w:b/>
          <w:u w:val="single"/>
        </w:rPr>
        <w:t xml:space="preserve"> окружної прокуратури Волинської області</w:t>
      </w:r>
    </w:p>
    <w:p w14:paraId="09AF5096" w14:textId="77777777" w:rsidR="007C0F82" w:rsidRPr="00782232" w:rsidRDefault="007C0F82" w:rsidP="001330BA">
      <w:pPr>
        <w:jc w:val="center"/>
        <w:rPr>
          <w:rFonts w:ascii="Times New Roman" w:hAnsi="Times New Roman" w:cs="Times New Roman"/>
          <w:u w:val="single"/>
        </w:rPr>
      </w:pPr>
    </w:p>
    <w:tbl>
      <w:tblPr>
        <w:tblW w:w="9640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675"/>
        <w:gridCol w:w="2655"/>
        <w:gridCol w:w="6310"/>
      </w:tblGrid>
      <w:tr w:rsidR="00AA41B3" w:rsidRPr="00782232" w14:paraId="2FBD130A" w14:textId="77777777" w:rsidTr="001330BA">
        <w:trPr>
          <w:trHeight w:val="339"/>
        </w:trPr>
        <w:tc>
          <w:tcPr>
            <w:tcW w:w="9640" w:type="dxa"/>
            <w:gridSpan w:val="3"/>
            <w:vAlign w:val="center"/>
          </w:tcPr>
          <w:p w14:paraId="238B3D58" w14:textId="77777777" w:rsidR="00AA41B3" w:rsidRPr="001330BA" w:rsidRDefault="00AA41B3" w:rsidP="001330B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82232">
              <w:rPr>
                <w:rFonts w:ascii="Times New Roman" w:hAnsi="Times New Roman" w:cs="Times New Roman"/>
                <w:b/>
              </w:rPr>
              <w:t>Загальні умови</w:t>
            </w:r>
          </w:p>
        </w:tc>
      </w:tr>
      <w:tr w:rsidR="00B46143" w:rsidRPr="00782232" w14:paraId="2980F980" w14:textId="77777777" w:rsidTr="001330BA">
        <w:trPr>
          <w:trHeight w:val="630"/>
        </w:trPr>
        <w:tc>
          <w:tcPr>
            <w:tcW w:w="3330" w:type="dxa"/>
            <w:gridSpan w:val="2"/>
          </w:tcPr>
          <w:p w14:paraId="039037B6" w14:textId="77777777" w:rsidR="00B46143" w:rsidRPr="00782232" w:rsidRDefault="00B46143" w:rsidP="001330BA">
            <w:pPr>
              <w:rPr>
                <w:rFonts w:ascii="Times New Roman" w:hAnsi="Times New Roman" w:cs="Times New Roman"/>
              </w:rPr>
            </w:pPr>
            <w:r w:rsidRPr="00782232">
              <w:rPr>
                <w:rFonts w:ascii="Times New Roman" w:hAnsi="Times New Roman" w:cs="Times New Roman"/>
              </w:rPr>
              <w:t xml:space="preserve">Посадові обов’язки </w:t>
            </w:r>
          </w:p>
        </w:tc>
        <w:tc>
          <w:tcPr>
            <w:tcW w:w="6310" w:type="dxa"/>
          </w:tcPr>
          <w:p w14:paraId="3CB4B8E8" w14:textId="15EC9430" w:rsidR="00EA6DBC" w:rsidRPr="00EA6DBC" w:rsidRDefault="00EA6DBC" w:rsidP="00EA6DBC">
            <w:pPr>
              <w:pStyle w:val="a6"/>
              <w:numPr>
                <w:ilvl w:val="0"/>
                <w:numId w:val="15"/>
              </w:numPr>
              <w:jc w:val="both"/>
              <w:rPr>
                <w:lang w:val="uk-UA"/>
              </w:rPr>
            </w:pPr>
            <w:r>
              <w:rPr>
                <w:lang w:val="uk-UA"/>
              </w:rPr>
              <w:t>п</w:t>
            </w:r>
            <w:r w:rsidRPr="00EA6DBC">
              <w:rPr>
                <w:lang w:val="uk-UA"/>
              </w:rPr>
              <w:t>риймання вхідної кореспонденції, що надходить на адресу Ківерцівського відділу Луцької окружної прокуратури з відділень спецзв’язку в  м. Луцьку, «Укрпошти», від установ та організацій та реєстрація в ІС «Систе</w:t>
            </w:r>
            <w:r>
              <w:rPr>
                <w:lang w:val="uk-UA"/>
              </w:rPr>
              <w:t>ма електронного документообігу»;</w:t>
            </w:r>
          </w:p>
          <w:p w14:paraId="7C2675AB" w14:textId="177A866C" w:rsidR="00EA6DBC" w:rsidRPr="00EA6DBC" w:rsidRDefault="00EA6DBC" w:rsidP="00EA6DBC">
            <w:pPr>
              <w:pStyle w:val="a6"/>
              <w:numPr>
                <w:ilvl w:val="0"/>
                <w:numId w:val="15"/>
              </w:numPr>
              <w:jc w:val="both"/>
              <w:rPr>
                <w:lang w:val="uk-UA"/>
              </w:rPr>
            </w:pPr>
            <w:r>
              <w:rPr>
                <w:lang w:val="uk-UA"/>
              </w:rPr>
              <w:t>р</w:t>
            </w:r>
            <w:r w:rsidRPr="00EA6DBC">
              <w:rPr>
                <w:lang w:val="uk-UA"/>
              </w:rPr>
              <w:t>еєстрація вихідної кореспонденції в ІС «Система електронного документообігу» шляхом присвоєння реєстраційного номера та проставлення штрих-коду, перевірка заповнення реєстраційно-моніторингової картки та правильності оформлення вихідних документів, повернення неправильно о</w:t>
            </w:r>
            <w:r>
              <w:rPr>
                <w:lang w:val="uk-UA"/>
              </w:rPr>
              <w:t>формлених документів виконавцям;</w:t>
            </w:r>
          </w:p>
          <w:p w14:paraId="6A7D15B5" w14:textId="69D90385" w:rsidR="00EA6DBC" w:rsidRPr="00EA6DBC" w:rsidRDefault="00EA6DBC" w:rsidP="00EA6DBC">
            <w:pPr>
              <w:pStyle w:val="a6"/>
              <w:numPr>
                <w:ilvl w:val="0"/>
                <w:numId w:val="15"/>
              </w:numPr>
              <w:jc w:val="both"/>
              <w:rPr>
                <w:lang w:val="uk-UA"/>
              </w:rPr>
            </w:pPr>
            <w:r>
              <w:rPr>
                <w:lang w:val="uk-UA"/>
              </w:rPr>
              <w:t>з</w:t>
            </w:r>
            <w:r w:rsidRPr="00EA6DBC">
              <w:rPr>
                <w:lang w:val="uk-UA"/>
              </w:rPr>
              <w:t>дійснення реєстрації документів з грифом обмеження доступу «Для службового користування» відповідно до вимог Інструкції про порядок ведення обліку, зберігання, використання та знищення документів   та інших матеріальних носіїв, що містять службову інформацію, в органах прокуратури України, своєчасне вручення документів виконавцям згідно резолюцій. Проводить щорічну звірку наявності документів з грифо</w:t>
            </w:r>
            <w:r>
              <w:rPr>
                <w:lang w:val="uk-UA"/>
              </w:rPr>
              <w:t>м «Для службового користування»;</w:t>
            </w:r>
          </w:p>
          <w:p w14:paraId="5BB6B2DE" w14:textId="37EF8F83" w:rsidR="00EA6DBC" w:rsidRPr="00EA6DBC" w:rsidRDefault="00EA6DBC" w:rsidP="00EA6DBC">
            <w:pPr>
              <w:pStyle w:val="a6"/>
              <w:numPr>
                <w:ilvl w:val="0"/>
                <w:numId w:val="15"/>
              </w:numPr>
              <w:jc w:val="both"/>
              <w:rPr>
                <w:lang w:val="uk-UA"/>
              </w:rPr>
            </w:pPr>
            <w:r>
              <w:rPr>
                <w:lang w:val="uk-UA"/>
              </w:rPr>
              <w:t>р</w:t>
            </w:r>
            <w:r w:rsidRPr="00EA6DBC">
              <w:rPr>
                <w:lang w:val="uk-UA"/>
              </w:rPr>
              <w:t>еєстрація внутрішньої кореспонденції в ІС «Систе</w:t>
            </w:r>
            <w:r>
              <w:rPr>
                <w:lang w:val="uk-UA"/>
              </w:rPr>
              <w:t>ма електронного документообігу»;</w:t>
            </w:r>
          </w:p>
          <w:p w14:paraId="0AF8E0FE" w14:textId="24B1BC90" w:rsidR="00EA6DBC" w:rsidRPr="00EA6DBC" w:rsidRDefault="00EA6DBC" w:rsidP="00EA6DBC">
            <w:pPr>
              <w:pStyle w:val="a6"/>
              <w:numPr>
                <w:ilvl w:val="0"/>
                <w:numId w:val="15"/>
              </w:numPr>
              <w:jc w:val="both"/>
              <w:rPr>
                <w:lang w:val="uk-UA"/>
              </w:rPr>
            </w:pPr>
            <w:r>
              <w:rPr>
                <w:lang w:val="uk-UA"/>
              </w:rPr>
              <w:t>з</w:t>
            </w:r>
            <w:r w:rsidRPr="00EA6DBC">
              <w:rPr>
                <w:lang w:val="uk-UA"/>
              </w:rPr>
              <w:t xml:space="preserve">абезпечення своєчасної передачі/приймання документів електронною поштою та факсимільним зв’язком, ведення обліку переданих </w:t>
            </w:r>
            <w:r>
              <w:rPr>
                <w:lang w:val="uk-UA"/>
              </w:rPr>
              <w:t>документів у відповідних книгах;</w:t>
            </w:r>
          </w:p>
          <w:p w14:paraId="08DC2ACC" w14:textId="4CF086E1" w:rsidR="00EA6DBC" w:rsidRPr="00EA6DBC" w:rsidRDefault="00EA6DBC" w:rsidP="00EA6DBC">
            <w:pPr>
              <w:pStyle w:val="a6"/>
              <w:numPr>
                <w:ilvl w:val="0"/>
                <w:numId w:val="15"/>
              </w:numPr>
              <w:jc w:val="both"/>
              <w:rPr>
                <w:lang w:val="uk-UA"/>
              </w:rPr>
            </w:pPr>
            <w:r>
              <w:rPr>
                <w:lang w:val="uk-UA"/>
              </w:rPr>
              <w:t>з</w:t>
            </w:r>
            <w:r w:rsidRPr="00EA6DBC">
              <w:rPr>
                <w:lang w:val="uk-UA"/>
              </w:rPr>
              <w:t xml:space="preserve">абезпечення своєчасної відправки вихідної кореспонденції у відділі окружної прокуратури: ведення реєстрів відправленої кореспонденції поштовим зв’язком, ведення книги обліку документів, відправлених кур’єром, складання звіту про </w:t>
            </w:r>
            <w:r>
              <w:rPr>
                <w:lang w:val="uk-UA"/>
              </w:rPr>
              <w:t>використання конвертів та марок;</w:t>
            </w:r>
          </w:p>
          <w:p w14:paraId="01628245" w14:textId="7CA7B1BF" w:rsidR="00EA6DBC" w:rsidRPr="00EA6DBC" w:rsidRDefault="00EA6DBC" w:rsidP="00EA6DBC">
            <w:pPr>
              <w:pStyle w:val="a6"/>
              <w:numPr>
                <w:ilvl w:val="0"/>
                <w:numId w:val="15"/>
              </w:numPr>
              <w:jc w:val="both"/>
              <w:rPr>
                <w:lang w:val="uk-UA"/>
              </w:rPr>
            </w:pPr>
            <w:r>
              <w:rPr>
                <w:lang w:val="uk-UA"/>
              </w:rPr>
              <w:t>з</w:t>
            </w:r>
            <w:r w:rsidRPr="00EA6DBC">
              <w:rPr>
                <w:lang w:val="uk-UA"/>
              </w:rPr>
              <w:t>абезпечення дотримання пропускного режиму у приміщення Ківерцівського відділу Луцької окружної прокуратури. Проведення щорічної інвентаризації матеріально-технічного забезпечен</w:t>
            </w:r>
            <w:r>
              <w:rPr>
                <w:lang w:val="uk-UA"/>
              </w:rPr>
              <w:t>ня відділу окружної прокуратури;</w:t>
            </w:r>
          </w:p>
          <w:p w14:paraId="3B2C4059" w14:textId="52491582" w:rsidR="00EA6DBC" w:rsidRPr="00EA6DBC" w:rsidRDefault="00EA6DBC" w:rsidP="00EA6DBC">
            <w:pPr>
              <w:pStyle w:val="a6"/>
              <w:numPr>
                <w:ilvl w:val="0"/>
                <w:numId w:val="15"/>
              </w:numPr>
              <w:jc w:val="both"/>
              <w:rPr>
                <w:lang w:val="uk-UA"/>
              </w:rPr>
            </w:pPr>
            <w:r>
              <w:rPr>
                <w:lang w:val="uk-UA"/>
              </w:rPr>
              <w:t>н</w:t>
            </w:r>
            <w:r w:rsidRPr="00EA6DBC">
              <w:rPr>
                <w:lang w:val="uk-UA"/>
              </w:rPr>
              <w:t xml:space="preserve">алежне зберігання та використання ввірених печаток та штампів. Проведення щорічної звірки наявності штампів </w:t>
            </w:r>
            <w:r>
              <w:rPr>
                <w:lang w:val="uk-UA"/>
              </w:rPr>
              <w:t>та печаток окружної прокуратури;</w:t>
            </w:r>
          </w:p>
          <w:p w14:paraId="2BAD616A" w14:textId="023B3DDD" w:rsidR="00EA6DBC" w:rsidRPr="00EA6DBC" w:rsidRDefault="00EA6DBC" w:rsidP="00EA6DBC">
            <w:pPr>
              <w:pStyle w:val="a6"/>
              <w:numPr>
                <w:ilvl w:val="0"/>
                <w:numId w:val="15"/>
              </w:numPr>
              <w:jc w:val="both"/>
              <w:rPr>
                <w:lang w:val="uk-UA"/>
              </w:rPr>
            </w:pPr>
            <w:r>
              <w:rPr>
                <w:lang w:val="uk-UA"/>
              </w:rPr>
              <w:t>ф</w:t>
            </w:r>
            <w:r w:rsidRPr="00EA6DBC">
              <w:rPr>
                <w:lang w:val="uk-UA"/>
              </w:rPr>
              <w:t xml:space="preserve">ормування та облік номенклатурних справ та наглядових проваджень. Складання описів справ постійного та тривалого (понад 10 років) строків </w:t>
            </w:r>
            <w:r w:rsidRPr="00EA6DBC">
              <w:rPr>
                <w:lang w:val="uk-UA"/>
              </w:rPr>
              <w:lastRenderedPageBreak/>
              <w:t>зберігання та акту про вилучення для знищення</w:t>
            </w:r>
            <w:r>
              <w:rPr>
                <w:lang w:val="uk-UA"/>
              </w:rPr>
              <w:t xml:space="preserve"> документів, не внесених до НАФ;</w:t>
            </w:r>
          </w:p>
          <w:p w14:paraId="0A193F5D" w14:textId="421D4D4D" w:rsidR="00EA6DBC" w:rsidRDefault="00EA6DBC" w:rsidP="00EA6DBC">
            <w:pPr>
              <w:pStyle w:val="a6"/>
              <w:numPr>
                <w:ilvl w:val="0"/>
                <w:numId w:val="15"/>
              </w:numPr>
              <w:jc w:val="both"/>
              <w:rPr>
                <w:lang w:val="uk-UA"/>
              </w:rPr>
            </w:pPr>
            <w:r>
              <w:rPr>
                <w:lang w:val="uk-UA"/>
              </w:rPr>
              <w:t>п</w:t>
            </w:r>
            <w:r w:rsidRPr="00EA6DBC">
              <w:rPr>
                <w:lang w:val="uk-UA"/>
              </w:rPr>
              <w:t>ідвищення рівня професійної компетентності шляхом складання індивідуальної програми, професійного навчання підвищення кваліфікації, стажування та удосконалює о</w:t>
            </w:r>
            <w:r>
              <w:rPr>
                <w:lang w:val="uk-UA"/>
              </w:rPr>
              <w:t>рганізацію службової діяльності;</w:t>
            </w:r>
          </w:p>
          <w:p w14:paraId="1C66A97E" w14:textId="0F1BAEAB" w:rsidR="00335712" w:rsidRPr="00EA6DBC" w:rsidRDefault="00EA6DBC" w:rsidP="00EA6DBC">
            <w:pPr>
              <w:pStyle w:val="a6"/>
              <w:numPr>
                <w:ilvl w:val="0"/>
                <w:numId w:val="15"/>
              </w:numPr>
              <w:jc w:val="both"/>
              <w:rPr>
                <w:lang w:val="uk-UA"/>
              </w:rPr>
            </w:pPr>
            <w:r>
              <w:rPr>
                <w:lang w:val="uk-UA"/>
              </w:rPr>
              <w:t>з</w:t>
            </w:r>
            <w:r w:rsidRPr="00EA6DBC">
              <w:rPr>
                <w:lang w:val="uk-UA"/>
              </w:rPr>
              <w:t>абезпечує збереження службових документів, а також конфіденційності щодо інформації та відомостей, які стали відомі під час виконання службових обов’язків, нерозголошення іншої службової інформації.</w:t>
            </w:r>
            <w:r w:rsidR="00B15889" w:rsidRPr="00EA6DBC">
              <w:rPr>
                <w:lang w:val="uk-UA"/>
              </w:rPr>
              <w:t xml:space="preserve"> </w:t>
            </w:r>
          </w:p>
        </w:tc>
      </w:tr>
      <w:tr w:rsidR="0076270F" w:rsidRPr="00782232" w14:paraId="0AF8FCD3" w14:textId="77777777" w:rsidTr="001330BA">
        <w:trPr>
          <w:trHeight w:val="289"/>
        </w:trPr>
        <w:tc>
          <w:tcPr>
            <w:tcW w:w="3330" w:type="dxa"/>
            <w:gridSpan w:val="2"/>
          </w:tcPr>
          <w:p w14:paraId="53F07C37" w14:textId="488B6CAE" w:rsidR="0076270F" w:rsidRPr="00782232" w:rsidRDefault="0076270F" w:rsidP="0076270F">
            <w:pPr>
              <w:rPr>
                <w:rFonts w:ascii="Times New Roman" w:hAnsi="Times New Roman" w:cs="Times New Roman"/>
              </w:rPr>
            </w:pPr>
            <w:r w:rsidRPr="00782232">
              <w:rPr>
                <w:rFonts w:ascii="Times New Roman" w:hAnsi="Times New Roman" w:cs="Times New Roman"/>
              </w:rPr>
              <w:lastRenderedPageBreak/>
              <w:t xml:space="preserve">Умови оплати праці </w:t>
            </w:r>
          </w:p>
        </w:tc>
        <w:tc>
          <w:tcPr>
            <w:tcW w:w="6310" w:type="dxa"/>
          </w:tcPr>
          <w:p w14:paraId="4BDA2638" w14:textId="51E6071D" w:rsidR="00D35788" w:rsidRPr="0076270F" w:rsidRDefault="0066442A" w:rsidP="00335712">
            <w:pPr>
              <w:jc w:val="both"/>
              <w:rPr>
                <w:rFonts w:ascii="Times New Roman" w:hAnsi="Times New Roman" w:cs="Times New Roman"/>
              </w:rPr>
            </w:pPr>
            <w:r w:rsidRPr="0066442A">
              <w:rPr>
                <w:rFonts w:ascii="Times New Roman" w:hAnsi="Times New Roman" w:cs="Times New Roman"/>
              </w:rPr>
              <w:t xml:space="preserve">посадовий оклад, надбавки, доплати, </w:t>
            </w:r>
            <w:r w:rsidRPr="0066442A">
              <w:rPr>
                <w:rFonts w:ascii="Times New Roman" w:hAnsi="Times New Roman" w:cs="Times New Roman"/>
              </w:rPr>
              <w:br/>
              <w:t>премії та компенсації відповідно до статей 50-52 Закону України «Про державну службу», Закону України «Про Державний бюджет України на 2024 рік», постанов Кабінету Міністрів України від 18 січня 2017 року № 15 «Питання оплати праці працівників державних органів», від 29 грудня 2023 року № 1409 «Питання оплати праці державних службовців на основі класифікації посад у       2024 році»</w:t>
            </w:r>
          </w:p>
        </w:tc>
      </w:tr>
      <w:tr w:rsidR="0076270F" w:rsidRPr="00782232" w14:paraId="392FF6F4" w14:textId="77777777" w:rsidTr="00D35788">
        <w:trPr>
          <w:trHeight w:val="289"/>
        </w:trPr>
        <w:tc>
          <w:tcPr>
            <w:tcW w:w="3330" w:type="dxa"/>
            <w:gridSpan w:val="2"/>
          </w:tcPr>
          <w:p w14:paraId="0D07F343" w14:textId="747F788A" w:rsidR="0076270F" w:rsidRPr="00782232" w:rsidRDefault="0076270F" w:rsidP="0076270F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782232">
              <w:rPr>
                <w:rFonts w:ascii="Times New Roman" w:hAnsi="Times New Roman" w:cs="Times New Roman"/>
              </w:rPr>
              <w:t>Інформація про строковість призначення на посаду</w:t>
            </w:r>
          </w:p>
        </w:tc>
        <w:tc>
          <w:tcPr>
            <w:tcW w:w="6310" w:type="dxa"/>
          </w:tcPr>
          <w:p w14:paraId="240D85D7" w14:textId="77777777" w:rsidR="007B4553" w:rsidRDefault="007B4553" w:rsidP="0076270F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Строково, на період відпустки для догляду за дитиною до досягнення нею трирічного віку основного працівника.</w:t>
            </w:r>
          </w:p>
          <w:p w14:paraId="11551C3D" w14:textId="08B50856" w:rsidR="0076270F" w:rsidRDefault="0076270F" w:rsidP="0076270F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Строково, на період дії воєнного стану в Україні з граничним строком перебування на посаді не більше 12 місяців з дня припинення чи скасування воєнного стану.</w:t>
            </w:r>
          </w:p>
          <w:p w14:paraId="050C0532" w14:textId="33D3BA5B" w:rsidR="00D35788" w:rsidRPr="0076270F" w:rsidRDefault="0076270F" w:rsidP="00335712">
            <w:pPr>
              <w:jc w:val="both"/>
              <w:rPr>
                <w:rFonts w:ascii="Times New Roman" w:hAnsi="Times New Roman" w:cs="Times New Roman"/>
              </w:rPr>
            </w:pPr>
            <w:r w:rsidRPr="0076270F">
              <w:rPr>
                <w:rFonts w:ascii="Times New Roman" w:hAnsi="Times New Roman" w:cs="Times New Roman"/>
              </w:rPr>
              <w:t>Строк призначення особи, яка досягла 65-річного віку, становить один рік з правом повторного призначення без обов’язкового проведення конкурсу щороку.</w:t>
            </w:r>
          </w:p>
        </w:tc>
      </w:tr>
      <w:tr w:rsidR="0076270F" w:rsidRPr="00782232" w14:paraId="50D8892C" w14:textId="77777777" w:rsidTr="001330BA">
        <w:tc>
          <w:tcPr>
            <w:tcW w:w="3330" w:type="dxa"/>
            <w:gridSpan w:val="2"/>
          </w:tcPr>
          <w:p w14:paraId="0021B36E" w14:textId="35D43E3B" w:rsidR="0076270F" w:rsidRPr="00782232" w:rsidRDefault="0076270F" w:rsidP="0076270F">
            <w:pPr>
              <w:rPr>
                <w:rFonts w:ascii="Times New Roman" w:hAnsi="Times New Roman" w:cs="Times New Roman"/>
              </w:rPr>
            </w:pPr>
            <w:r w:rsidRPr="00782232">
              <w:rPr>
                <w:rFonts w:ascii="Times New Roman" w:hAnsi="Times New Roman" w:cs="Times New Roman"/>
              </w:rPr>
              <w:t xml:space="preserve">Перелік </w:t>
            </w:r>
            <w:r>
              <w:rPr>
                <w:rFonts w:ascii="Times New Roman" w:hAnsi="Times New Roman" w:cs="Times New Roman"/>
              </w:rPr>
              <w:t>документів, які необхідно надати для призначення на посаду державної служби в період дії воєнного стану, в тому числі спосіб подання, адреса та строк їх подання</w:t>
            </w:r>
          </w:p>
        </w:tc>
        <w:tc>
          <w:tcPr>
            <w:tcW w:w="6310" w:type="dxa"/>
          </w:tcPr>
          <w:p w14:paraId="53E6BF0F" w14:textId="77777777" w:rsidR="0066442A" w:rsidRPr="0066442A" w:rsidRDefault="0066442A" w:rsidP="0066442A">
            <w:pPr>
              <w:pStyle w:val="rvps2"/>
              <w:numPr>
                <w:ilvl w:val="0"/>
                <w:numId w:val="19"/>
              </w:numPr>
              <w:ind w:left="78" w:firstLine="283"/>
              <w:jc w:val="both"/>
            </w:pPr>
            <w:r w:rsidRPr="0066442A">
              <w:t>заява про призначення на посаду на період дії воєнного стану;</w:t>
            </w:r>
          </w:p>
          <w:p w14:paraId="563C8EB8" w14:textId="77777777" w:rsidR="0066442A" w:rsidRPr="0066442A" w:rsidRDefault="0066442A" w:rsidP="0066442A">
            <w:pPr>
              <w:pStyle w:val="rvps2"/>
              <w:numPr>
                <w:ilvl w:val="0"/>
                <w:numId w:val="19"/>
              </w:numPr>
              <w:ind w:left="78" w:firstLine="283"/>
              <w:jc w:val="both"/>
            </w:pPr>
            <w:r w:rsidRPr="0066442A">
              <w:t>резюме (відповідно до постанови КМУ від 25.03.2016 № 246);</w:t>
            </w:r>
          </w:p>
          <w:p w14:paraId="6C3C14BD" w14:textId="77777777" w:rsidR="0066442A" w:rsidRPr="0066442A" w:rsidRDefault="0066442A" w:rsidP="0066442A">
            <w:pPr>
              <w:pStyle w:val="rvps2"/>
              <w:numPr>
                <w:ilvl w:val="0"/>
                <w:numId w:val="19"/>
              </w:numPr>
              <w:ind w:left="78" w:firstLine="283"/>
              <w:jc w:val="both"/>
            </w:pPr>
            <w:r w:rsidRPr="0066442A">
              <w:t>особова картка державного службовця встановленого зразка (затверджена наказом НАДС від 19.05.2020 № 77-20</w:t>
            </w:r>
            <w:bookmarkStart w:id="1" w:name="n23"/>
            <w:bookmarkEnd w:id="1"/>
            <w:r w:rsidRPr="0066442A">
              <w:t>);</w:t>
            </w:r>
          </w:p>
          <w:p w14:paraId="57F48614" w14:textId="77777777" w:rsidR="0066442A" w:rsidRPr="0066442A" w:rsidRDefault="0066442A" w:rsidP="0066442A">
            <w:pPr>
              <w:pStyle w:val="rvps2"/>
              <w:numPr>
                <w:ilvl w:val="0"/>
                <w:numId w:val="19"/>
              </w:numPr>
              <w:ind w:left="78" w:firstLine="283"/>
              <w:jc w:val="both"/>
            </w:pPr>
            <w:r w:rsidRPr="0066442A">
              <w:t xml:space="preserve">копія паспорта </w:t>
            </w:r>
            <w:bookmarkStart w:id="2" w:name="n25"/>
            <w:bookmarkEnd w:id="2"/>
            <w:r w:rsidRPr="0066442A">
              <w:t>громадянина України;</w:t>
            </w:r>
          </w:p>
          <w:p w14:paraId="5AC88B00" w14:textId="77777777" w:rsidR="0066442A" w:rsidRPr="0066442A" w:rsidRDefault="0066442A" w:rsidP="0066442A">
            <w:pPr>
              <w:pStyle w:val="rvps2"/>
              <w:numPr>
                <w:ilvl w:val="0"/>
                <w:numId w:val="19"/>
              </w:numPr>
              <w:ind w:left="78" w:firstLine="283"/>
              <w:jc w:val="both"/>
            </w:pPr>
            <w:r w:rsidRPr="0066442A">
              <w:t>копія облікової картки платника податків (окрім фізичних осіб, які через свої релігійні переконання відмовляються від прийняття реєстраційного номера облікової картки платника податків та повідомили про це відповідний контролюючий орган і мають відмітку у паспорті);</w:t>
            </w:r>
            <w:bookmarkStart w:id="3" w:name="n26"/>
            <w:bookmarkEnd w:id="3"/>
          </w:p>
          <w:p w14:paraId="5A8961C1" w14:textId="77777777" w:rsidR="0066442A" w:rsidRPr="0066442A" w:rsidRDefault="0066442A" w:rsidP="0066442A">
            <w:pPr>
              <w:pStyle w:val="rvps2"/>
              <w:numPr>
                <w:ilvl w:val="0"/>
                <w:numId w:val="19"/>
              </w:numPr>
              <w:ind w:left="78" w:firstLine="283"/>
              <w:jc w:val="both"/>
            </w:pPr>
            <w:r w:rsidRPr="0066442A">
              <w:t>копії документів про освіту з додатками, науковий ступінь, вчене звання</w:t>
            </w:r>
            <w:bookmarkStart w:id="4" w:name="n27"/>
            <w:bookmarkEnd w:id="4"/>
          </w:p>
          <w:p w14:paraId="63781263" w14:textId="77777777" w:rsidR="0066442A" w:rsidRPr="0066442A" w:rsidRDefault="0066442A" w:rsidP="0066442A">
            <w:pPr>
              <w:pStyle w:val="rvps2"/>
              <w:numPr>
                <w:ilvl w:val="0"/>
                <w:numId w:val="19"/>
              </w:numPr>
              <w:ind w:left="78" w:firstLine="283"/>
              <w:jc w:val="both"/>
            </w:pPr>
            <w:r w:rsidRPr="0066442A">
              <w:t>копія трудової книжки;</w:t>
            </w:r>
          </w:p>
          <w:p w14:paraId="106641AD" w14:textId="77777777" w:rsidR="0066442A" w:rsidRPr="0066442A" w:rsidRDefault="0066442A" w:rsidP="0066442A">
            <w:pPr>
              <w:pStyle w:val="rvps2"/>
              <w:numPr>
                <w:ilvl w:val="0"/>
                <w:numId w:val="19"/>
              </w:numPr>
              <w:ind w:left="78" w:firstLine="283"/>
              <w:jc w:val="both"/>
            </w:pPr>
            <w:r w:rsidRPr="0066442A">
              <w:t>підтвердження подання декларації особи, уповноваженої на виконання функцій держави або місцевого самоврядування, за минулий рік;</w:t>
            </w:r>
          </w:p>
          <w:p w14:paraId="3DF237EE" w14:textId="68904D17" w:rsidR="0066442A" w:rsidRPr="0066442A" w:rsidRDefault="0066442A" w:rsidP="0066442A">
            <w:pPr>
              <w:pStyle w:val="rvps2"/>
              <w:numPr>
                <w:ilvl w:val="0"/>
                <w:numId w:val="19"/>
              </w:numPr>
              <w:ind w:left="78" w:firstLine="283"/>
              <w:jc w:val="both"/>
            </w:pPr>
            <w:r w:rsidRPr="0066442A">
              <w:t>заява, в якій повідомляє, що до неї не застосовуються заборони, визначені </w:t>
            </w:r>
            <w:hyperlink r:id="rId7" w:anchor="n13" w:tgtFrame="_blank" w:history="1">
              <w:r w:rsidRPr="0066442A">
                <w:rPr>
                  <w:rStyle w:val="ae"/>
                </w:rPr>
                <w:t>частиною третьою</w:t>
              </w:r>
            </w:hyperlink>
            <w:r w:rsidRPr="0066442A">
              <w:t> або </w:t>
            </w:r>
            <w:hyperlink r:id="rId8" w:anchor="n14" w:tgtFrame="_blank" w:history="1">
              <w:r w:rsidRPr="0066442A">
                <w:rPr>
                  <w:rStyle w:val="ae"/>
                </w:rPr>
                <w:t>четвертою</w:t>
              </w:r>
            </w:hyperlink>
            <w:r w:rsidRPr="0066442A">
              <w:t xml:space="preserve"> статті 1 Закону України </w:t>
            </w:r>
            <w:r>
              <w:t>«</w:t>
            </w:r>
            <w:r w:rsidRPr="0066442A">
              <w:t>Про очищення влади</w:t>
            </w:r>
            <w:r>
              <w:t>»</w:t>
            </w:r>
            <w:r w:rsidRPr="0066442A">
              <w:t xml:space="preserve">, та надає згоду на проходження </w:t>
            </w:r>
            <w:r w:rsidRPr="0066442A">
              <w:lastRenderedPageBreak/>
              <w:t>перевірки та на оприлюднення відомостей стосовно неї відповідно до зазначеного Закону або завірена в установленому порядку копія довідки про результати проведення перевірки відповідно до </w:t>
            </w:r>
            <w:hyperlink r:id="rId9" w:tgtFrame="_blank" w:history="1">
              <w:r w:rsidRPr="0066442A">
                <w:rPr>
                  <w:rStyle w:val="ae"/>
                </w:rPr>
                <w:t>Закону України</w:t>
              </w:r>
            </w:hyperlink>
            <w:r w:rsidRPr="0066442A">
              <w:t> «Про очищення влади»;</w:t>
            </w:r>
          </w:p>
          <w:p w14:paraId="1E1DAA3F" w14:textId="792F5BC2" w:rsidR="00F1305F" w:rsidRPr="0066442A" w:rsidRDefault="0066442A" w:rsidP="0002483E">
            <w:pPr>
              <w:pStyle w:val="rvps2"/>
              <w:numPr>
                <w:ilvl w:val="0"/>
                <w:numId w:val="19"/>
              </w:numPr>
              <w:shd w:val="clear" w:color="auto" w:fill="FFFFFF"/>
              <w:spacing w:before="0" w:beforeAutospacing="0" w:after="0" w:afterAutospacing="0"/>
              <w:ind w:left="78" w:firstLine="283"/>
              <w:jc w:val="both"/>
              <w:rPr>
                <w:shd w:val="clear" w:color="auto" w:fill="FFFFFF"/>
              </w:rPr>
            </w:pPr>
            <w:r w:rsidRPr="0066442A">
              <w:t>державний сертифікат про рівень володіння державною мовою  (за наявності).</w:t>
            </w:r>
          </w:p>
          <w:p w14:paraId="27ED2CB3" w14:textId="44420A8D" w:rsidR="007C0F82" w:rsidRPr="00A07621" w:rsidRDefault="00EA6DBC" w:rsidP="007C2EE1">
            <w:pPr>
              <w:pStyle w:val="rvps2"/>
              <w:shd w:val="clear" w:color="auto" w:fill="FFFFFF"/>
              <w:tabs>
                <w:tab w:val="left" w:pos="567"/>
                <w:tab w:val="left" w:pos="851"/>
              </w:tabs>
              <w:spacing w:before="0" w:beforeAutospacing="0" w:after="0" w:afterAutospacing="0"/>
              <w:jc w:val="both"/>
            </w:pPr>
            <w:r w:rsidRPr="00EA6DBC">
              <w:rPr>
                <w:lang w:bidi="uk-UA"/>
              </w:rPr>
              <w:t xml:space="preserve">Документи приймаються </w:t>
            </w:r>
            <w:r w:rsidRPr="00EA6DBC">
              <w:rPr>
                <w:b/>
                <w:bCs/>
                <w:lang w:bidi="uk-UA"/>
              </w:rPr>
              <w:t xml:space="preserve">до </w:t>
            </w:r>
            <w:r w:rsidR="00C05FC5">
              <w:rPr>
                <w:b/>
                <w:bCs/>
                <w:lang w:bidi="uk-UA"/>
              </w:rPr>
              <w:t>27</w:t>
            </w:r>
            <w:r w:rsidRPr="00EA6DBC">
              <w:rPr>
                <w:b/>
                <w:bCs/>
                <w:lang w:bidi="uk-UA"/>
              </w:rPr>
              <w:t xml:space="preserve"> січня 2025 року</w:t>
            </w:r>
            <w:r w:rsidRPr="00EA6DBC">
              <w:rPr>
                <w:lang w:bidi="uk-UA"/>
              </w:rPr>
              <w:t xml:space="preserve"> на </w:t>
            </w:r>
            <w:r w:rsidRPr="00EA6DBC">
              <w:rPr>
                <w:b/>
                <w:bCs/>
                <w:lang w:bidi="uk-UA"/>
              </w:rPr>
              <w:t>електронну адресу:</w:t>
            </w:r>
            <w:r w:rsidRPr="00EA6DBC">
              <w:rPr>
                <w:lang w:bidi="uk-UA"/>
              </w:rPr>
              <w:t xml:space="preserve"> </w:t>
            </w:r>
            <w:hyperlink r:id="rId10" w:history="1">
              <w:r w:rsidRPr="00EA6DBC">
                <w:rPr>
                  <w:rStyle w:val="ae"/>
                  <w:b/>
                  <w:lang w:bidi="uk-UA"/>
                </w:rPr>
                <w:t>lutsk_prok@pvo.gov.ua</w:t>
              </w:r>
            </w:hyperlink>
            <w:r w:rsidRPr="00EA6DBC">
              <w:rPr>
                <w:lang w:bidi="uk-UA"/>
              </w:rPr>
              <w:t xml:space="preserve"> або за адресою: </w:t>
            </w:r>
            <w:r w:rsidRPr="00EA6DBC">
              <w:rPr>
                <w:b/>
                <w:bCs/>
                <w:lang w:bidi="uk-UA"/>
              </w:rPr>
              <w:t>вул. Винниченка, 13, м. Луцьк, 43025</w:t>
            </w:r>
          </w:p>
        </w:tc>
      </w:tr>
      <w:tr w:rsidR="00A07621" w:rsidRPr="00782232" w14:paraId="491831DE" w14:textId="77777777" w:rsidTr="007C0F82">
        <w:trPr>
          <w:trHeight w:val="289"/>
        </w:trPr>
        <w:tc>
          <w:tcPr>
            <w:tcW w:w="3330" w:type="dxa"/>
            <w:gridSpan w:val="2"/>
          </w:tcPr>
          <w:p w14:paraId="5D418469" w14:textId="260B0A2A" w:rsidR="00D35788" w:rsidRPr="00782232" w:rsidRDefault="00A07621" w:rsidP="00335712">
            <w:pPr>
              <w:rPr>
                <w:rFonts w:ascii="Times New Roman" w:hAnsi="Times New Roman" w:cs="Times New Roman"/>
              </w:rPr>
            </w:pPr>
            <w:r w:rsidRPr="00782232">
              <w:rPr>
                <w:rFonts w:ascii="Times New Roman" w:hAnsi="Times New Roman" w:cs="Times New Roman"/>
              </w:rPr>
              <w:lastRenderedPageBreak/>
              <w:t xml:space="preserve">Прізвище, ім’я та по батькові, номер </w:t>
            </w:r>
            <w:r w:rsidRPr="00D35788">
              <w:rPr>
                <w:rFonts w:ascii="Times New Roman" w:hAnsi="Times New Roman" w:cs="Times New Roman"/>
              </w:rPr>
              <w:t>телефону та адреса електронної пошти</w:t>
            </w:r>
            <w:r w:rsidRPr="00782232">
              <w:rPr>
                <w:rFonts w:ascii="Times New Roman" w:hAnsi="Times New Roman" w:cs="Times New Roman"/>
              </w:rPr>
              <w:t xml:space="preserve"> особи, яка надає додаткову інформацію з питань </w:t>
            </w:r>
            <w:r>
              <w:rPr>
                <w:rFonts w:ascii="Times New Roman" w:hAnsi="Times New Roman" w:cs="Times New Roman"/>
              </w:rPr>
              <w:t>призначення на посаду</w:t>
            </w:r>
          </w:p>
        </w:tc>
        <w:tc>
          <w:tcPr>
            <w:tcW w:w="6310" w:type="dxa"/>
          </w:tcPr>
          <w:p w14:paraId="1C98AA06" w14:textId="77777777" w:rsidR="00C05FC5" w:rsidRPr="00C05FC5" w:rsidRDefault="00C05FC5" w:rsidP="00C05FC5">
            <w:pPr>
              <w:rPr>
                <w:rFonts w:ascii="Times New Roman" w:hAnsi="Times New Roman" w:cs="Times New Roman"/>
              </w:rPr>
            </w:pPr>
            <w:r w:rsidRPr="00C05FC5">
              <w:rPr>
                <w:rFonts w:ascii="Times New Roman" w:hAnsi="Times New Roman" w:cs="Times New Roman"/>
              </w:rPr>
              <w:t>Можайко Оксана Василівна</w:t>
            </w:r>
          </w:p>
          <w:p w14:paraId="27BF7236" w14:textId="77777777" w:rsidR="00C05FC5" w:rsidRPr="00C05FC5" w:rsidRDefault="00C05FC5" w:rsidP="00C05FC5">
            <w:pPr>
              <w:rPr>
                <w:rFonts w:ascii="Times New Roman" w:hAnsi="Times New Roman" w:cs="Times New Roman"/>
              </w:rPr>
            </w:pPr>
            <w:r w:rsidRPr="00C05FC5">
              <w:rPr>
                <w:rFonts w:ascii="Times New Roman" w:hAnsi="Times New Roman" w:cs="Times New Roman"/>
              </w:rPr>
              <w:t>тел. (0332) 72-31-88</w:t>
            </w:r>
          </w:p>
          <w:p w14:paraId="768D46C6" w14:textId="77777777" w:rsidR="00C05FC5" w:rsidRPr="00C05FC5" w:rsidRDefault="00C05FC5" w:rsidP="00C05FC5">
            <w:pPr>
              <w:rPr>
                <w:rFonts w:ascii="Times New Roman" w:hAnsi="Times New Roman" w:cs="Times New Roman"/>
                <w:lang w:val="ru-RU"/>
              </w:rPr>
            </w:pPr>
            <w:r w:rsidRPr="00C05FC5">
              <w:rPr>
                <w:rFonts w:ascii="Times New Roman" w:hAnsi="Times New Roman" w:cs="Times New Roman"/>
                <w:lang w:val="en-US"/>
              </w:rPr>
              <w:t>lutsk</w:t>
            </w:r>
            <w:r w:rsidRPr="00C05FC5">
              <w:rPr>
                <w:rFonts w:ascii="Times New Roman" w:hAnsi="Times New Roman" w:cs="Times New Roman"/>
                <w:lang w:val="ru-RU"/>
              </w:rPr>
              <w:t>_</w:t>
            </w:r>
            <w:r w:rsidRPr="00C05FC5">
              <w:rPr>
                <w:rFonts w:ascii="Times New Roman" w:hAnsi="Times New Roman" w:cs="Times New Roman"/>
                <w:lang w:val="en-US"/>
              </w:rPr>
              <w:t>prok</w:t>
            </w:r>
            <w:r w:rsidRPr="00C05FC5">
              <w:rPr>
                <w:rFonts w:ascii="Times New Roman" w:hAnsi="Times New Roman" w:cs="Times New Roman"/>
                <w:lang w:val="ru-RU"/>
              </w:rPr>
              <w:t>@</w:t>
            </w:r>
            <w:r w:rsidRPr="00C05FC5">
              <w:rPr>
                <w:rFonts w:ascii="Times New Roman" w:hAnsi="Times New Roman" w:cs="Times New Roman"/>
                <w:lang w:val="en-US"/>
              </w:rPr>
              <w:t>pvo</w:t>
            </w:r>
            <w:r w:rsidRPr="00C05FC5">
              <w:rPr>
                <w:rFonts w:ascii="Times New Roman" w:hAnsi="Times New Roman" w:cs="Times New Roman"/>
                <w:lang w:val="ru-RU"/>
              </w:rPr>
              <w:t>.</w:t>
            </w:r>
            <w:r w:rsidRPr="00C05FC5">
              <w:rPr>
                <w:rFonts w:ascii="Times New Roman" w:hAnsi="Times New Roman" w:cs="Times New Roman"/>
                <w:lang w:val="en-US"/>
              </w:rPr>
              <w:t>gov</w:t>
            </w:r>
            <w:r w:rsidRPr="00C05FC5">
              <w:rPr>
                <w:rFonts w:ascii="Times New Roman" w:hAnsi="Times New Roman" w:cs="Times New Roman"/>
                <w:lang w:val="ru-RU"/>
              </w:rPr>
              <w:t>.</w:t>
            </w:r>
            <w:r w:rsidRPr="00C05FC5">
              <w:rPr>
                <w:rFonts w:ascii="Times New Roman" w:hAnsi="Times New Roman" w:cs="Times New Roman"/>
                <w:lang w:val="en-US"/>
              </w:rPr>
              <w:t>ua</w:t>
            </w:r>
          </w:p>
          <w:p w14:paraId="3581A15D" w14:textId="535A4A70" w:rsidR="00A07621" w:rsidRPr="00C05FC5" w:rsidRDefault="00A07621" w:rsidP="00B772ED">
            <w:pPr>
              <w:rPr>
                <w:rFonts w:ascii="Times New Roman" w:hAnsi="Times New Roman" w:cs="Times New Roman"/>
                <w:lang w:val="ru-RU"/>
              </w:rPr>
            </w:pPr>
          </w:p>
        </w:tc>
      </w:tr>
      <w:tr w:rsidR="00A07621" w:rsidRPr="00782232" w14:paraId="25378CC9" w14:textId="77777777" w:rsidTr="001330BA">
        <w:tc>
          <w:tcPr>
            <w:tcW w:w="9640" w:type="dxa"/>
            <w:gridSpan w:val="3"/>
          </w:tcPr>
          <w:p w14:paraId="403DFD9F" w14:textId="77777777" w:rsidR="00A07621" w:rsidRPr="00782232" w:rsidRDefault="00A07621" w:rsidP="00A0762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82232">
              <w:rPr>
                <w:rFonts w:ascii="Times New Roman" w:hAnsi="Times New Roman" w:cs="Times New Roman"/>
                <w:b/>
              </w:rPr>
              <w:t>Кваліфікаційні вимоги</w:t>
            </w:r>
          </w:p>
        </w:tc>
      </w:tr>
      <w:tr w:rsidR="00A07621" w:rsidRPr="00782232" w14:paraId="0C400317" w14:textId="77777777" w:rsidTr="001330BA">
        <w:tc>
          <w:tcPr>
            <w:tcW w:w="675" w:type="dxa"/>
          </w:tcPr>
          <w:p w14:paraId="5F20D48F" w14:textId="77777777" w:rsidR="00A07621" w:rsidRPr="00782232" w:rsidRDefault="00A07621" w:rsidP="00A07621">
            <w:pPr>
              <w:rPr>
                <w:rFonts w:ascii="Times New Roman" w:hAnsi="Times New Roman" w:cs="Times New Roman"/>
              </w:rPr>
            </w:pPr>
            <w:r w:rsidRPr="00782232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2655" w:type="dxa"/>
          </w:tcPr>
          <w:p w14:paraId="09874E1D" w14:textId="77777777" w:rsidR="00A07621" w:rsidRPr="00782232" w:rsidRDefault="00A07621" w:rsidP="00A07621">
            <w:pPr>
              <w:rPr>
                <w:rFonts w:ascii="Times New Roman" w:hAnsi="Times New Roman" w:cs="Times New Roman"/>
              </w:rPr>
            </w:pPr>
            <w:r w:rsidRPr="00782232">
              <w:rPr>
                <w:rFonts w:ascii="Times New Roman" w:hAnsi="Times New Roman" w:cs="Times New Roman"/>
              </w:rPr>
              <w:t>Освіта</w:t>
            </w:r>
          </w:p>
        </w:tc>
        <w:tc>
          <w:tcPr>
            <w:tcW w:w="6310" w:type="dxa"/>
          </w:tcPr>
          <w:p w14:paraId="26CC720C" w14:textId="73911C41" w:rsidR="00A07621" w:rsidRPr="00D1336A" w:rsidRDefault="00D1336A" w:rsidP="00A07621">
            <w:pPr>
              <w:jc w:val="both"/>
              <w:rPr>
                <w:rFonts w:ascii="Times New Roman" w:hAnsi="Times New Roman" w:cs="Times New Roman"/>
                <w:b/>
                <w:bCs/>
                <w:sz w:val="10"/>
                <w:szCs w:val="10"/>
                <w:shd w:val="clear" w:color="auto" w:fill="FFFFFF"/>
              </w:rPr>
            </w:pPr>
            <w:r w:rsidRPr="00D1336A">
              <w:rPr>
                <w:rFonts w:ascii="Times New Roman" w:hAnsi="Times New Roman" w:cs="Times New Roman"/>
              </w:rPr>
              <w:t>Наявність вищої освіти ступеня не нижче молодшого бакалавра або бакалавра</w:t>
            </w:r>
          </w:p>
        </w:tc>
      </w:tr>
      <w:tr w:rsidR="00A07621" w:rsidRPr="00782232" w14:paraId="4712D3D6" w14:textId="77777777" w:rsidTr="001330BA">
        <w:tc>
          <w:tcPr>
            <w:tcW w:w="675" w:type="dxa"/>
          </w:tcPr>
          <w:p w14:paraId="0EC33CD6" w14:textId="77777777" w:rsidR="00A07621" w:rsidRPr="00782232" w:rsidRDefault="00A07621" w:rsidP="00A07621">
            <w:pPr>
              <w:rPr>
                <w:rFonts w:ascii="Times New Roman" w:hAnsi="Times New Roman" w:cs="Times New Roman"/>
              </w:rPr>
            </w:pPr>
            <w:r w:rsidRPr="00782232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2655" w:type="dxa"/>
          </w:tcPr>
          <w:p w14:paraId="7301890C" w14:textId="77777777" w:rsidR="00A07621" w:rsidRPr="00782232" w:rsidRDefault="00A07621" w:rsidP="00A07621">
            <w:pPr>
              <w:rPr>
                <w:rFonts w:ascii="Times New Roman" w:hAnsi="Times New Roman" w:cs="Times New Roman"/>
              </w:rPr>
            </w:pPr>
            <w:r w:rsidRPr="00782232">
              <w:rPr>
                <w:rFonts w:ascii="Times New Roman" w:hAnsi="Times New Roman" w:cs="Times New Roman"/>
              </w:rPr>
              <w:t xml:space="preserve">Досвід роботи </w:t>
            </w:r>
          </w:p>
        </w:tc>
        <w:tc>
          <w:tcPr>
            <w:tcW w:w="6310" w:type="dxa"/>
          </w:tcPr>
          <w:p w14:paraId="1CF3911D" w14:textId="34EA7C68" w:rsidR="00A07621" w:rsidRPr="00900BCD" w:rsidRDefault="00D54384" w:rsidP="00A0762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auto"/>
                <w:shd w:val="clear" w:color="auto" w:fill="FFFFFF"/>
              </w:rPr>
              <w:t>не потребує</w:t>
            </w:r>
            <w:r w:rsidR="00A07621">
              <w:rPr>
                <w:rFonts w:ascii="Times New Roman" w:hAnsi="Times New Roman" w:cs="Times New Roman"/>
                <w:color w:val="auto"/>
                <w:shd w:val="clear" w:color="auto" w:fill="FFFFFF"/>
              </w:rPr>
              <w:t xml:space="preserve"> </w:t>
            </w:r>
          </w:p>
        </w:tc>
      </w:tr>
      <w:tr w:rsidR="00A07621" w:rsidRPr="00782232" w14:paraId="2B9B014A" w14:textId="77777777" w:rsidTr="001330BA">
        <w:trPr>
          <w:trHeight w:val="583"/>
        </w:trPr>
        <w:tc>
          <w:tcPr>
            <w:tcW w:w="675" w:type="dxa"/>
          </w:tcPr>
          <w:p w14:paraId="38558B77" w14:textId="77777777" w:rsidR="00A07621" w:rsidRPr="00782232" w:rsidRDefault="00A07621" w:rsidP="00A07621">
            <w:pPr>
              <w:rPr>
                <w:rFonts w:ascii="Times New Roman" w:hAnsi="Times New Roman" w:cs="Times New Roman"/>
              </w:rPr>
            </w:pPr>
            <w:r w:rsidRPr="00782232"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2655" w:type="dxa"/>
          </w:tcPr>
          <w:p w14:paraId="44D41C16" w14:textId="77777777" w:rsidR="00A07621" w:rsidRPr="00782232" w:rsidRDefault="00A07621" w:rsidP="00A07621">
            <w:pPr>
              <w:rPr>
                <w:rFonts w:ascii="Times New Roman" w:hAnsi="Times New Roman" w:cs="Times New Roman"/>
              </w:rPr>
            </w:pPr>
            <w:r w:rsidRPr="00782232">
              <w:rPr>
                <w:rFonts w:ascii="Times New Roman" w:hAnsi="Times New Roman" w:cs="Times New Roman"/>
              </w:rPr>
              <w:t xml:space="preserve">Володіння державною </w:t>
            </w:r>
          </w:p>
          <w:p w14:paraId="18465940" w14:textId="77777777" w:rsidR="00A07621" w:rsidRPr="00782232" w:rsidRDefault="00A07621" w:rsidP="00A07621">
            <w:pPr>
              <w:rPr>
                <w:rFonts w:ascii="Times New Roman" w:hAnsi="Times New Roman" w:cs="Times New Roman"/>
              </w:rPr>
            </w:pPr>
            <w:r w:rsidRPr="00782232">
              <w:rPr>
                <w:rFonts w:ascii="Times New Roman" w:hAnsi="Times New Roman" w:cs="Times New Roman"/>
              </w:rPr>
              <w:t>мовою</w:t>
            </w:r>
          </w:p>
        </w:tc>
        <w:tc>
          <w:tcPr>
            <w:tcW w:w="6310" w:type="dxa"/>
          </w:tcPr>
          <w:p w14:paraId="5DDABD3F" w14:textId="77777777" w:rsidR="00A07621" w:rsidRPr="00782232" w:rsidRDefault="00A07621" w:rsidP="00A07621">
            <w:pPr>
              <w:rPr>
                <w:rFonts w:ascii="Times New Roman" w:hAnsi="Times New Roman" w:cs="Times New Roman"/>
              </w:rPr>
            </w:pPr>
            <w:r w:rsidRPr="00782232">
              <w:rPr>
                <w:rFonts w:ascii="Times New Roman" w:hAnsi="Times New Roman" w:cs="Times New Roman"/>
              </w:rPr>
              <w:t>вільне володіння державною мовою</w:t>
            </w:r>
          </w:p>
        </w:tc>
      </w:tr>
      <w:tr w:rsidR="00A07621" w:rsidRPr="00782232" w14:paraId="2DE00316" w14:textId="77777777" w:rsidTr="001330BA">
        <w:tc>
          <w:tcPr>
            <w:tcW w:w="9640" w:type="dxa"/>
            <w:gridSpan w:val="3"/>
            <w:vAlign w:val="center"/>
          </w:tcPr>
          <w:p w14:paraId="748D40D5" w14:textId="77777777" w:rsidR="00A07621" w:rsidRPr="00782232" w:rsidRDefault="00A07621" w:rsidP="00A0762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82232">
              <w:rPr>
                <w:rFonts w:ascii="Times New Roman" w:hAnsi="Times New Roman" w:cs="Times New Roman"/>
                <w:b/>
              </w:rPr>
              <w:t>Вимоги до компетентності</w:t>
            </w:r>
          </w:p>
          <w:p w14:paraId="69FD1A1F" w14:textId="77777777" w:rsidR="00A07621" w:rsidRPr="00782232" w:rsidRDefault="00A07621" w:rsidP="00A07621">
            <w:pPr>
              <w:jc w:val="center"/>
              <w:rPr>
                <w:rFonts w:ascii="Times New Roman" w:hAnsi="Times New Roman" w:cs="Times New Roman"/>
                <w:b/>
                <w:sz w:val="6"/>
                <w:szCs w:val="6"/>
              </w:rPr>
            </w:pPr>
          </w:p>
        </w:tc>
      </w:tr>
      <w:tr w:rsidR="00A07621" w:rsidRPr="00782232" w14:paraId="788CD8DA" w14:textId="77777777" w:rsidTr="001330BA">
        <w:tc>
          <w:tcPr>
            <w:tcW w:w="675" w:type="dxa"/>
          </w:tcPr>
          <w:p w14:paraId="05E32515" w14:textId="77777777" w:rsidR="00A07621" w:rsidRPr="00782232" w:rsidRDefault="00A07621" w:rsidP="00A0762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55" w:type="dxa"/>
          </w:tcPr>
          <w:p w14:paraId="7612520B" w14:textId="77777777" w:rsidR="00A07621" w:rsidRPr="00782232" w:rsidRDefault="00A07621" w:rsidP="00A07621">
            <w:pPr>
              <w:rPr>
                <w:rFonts w:ascii="Times New Roman" w:hAnsi="Times New Roman" w:cs="Times New Roman"/>
                <w:b/>
              </w:rPr>
            </w:pPr>
            <w:r w:rsidRPr="00782232">
              <w:rPr>
                <w:rFonts w:ascii="Times New Roman" w:hAnsi="Times New Roman" w:cs="Times New Roman"/>
                <w:b/>
              </w:rPr>
              <w:t>Вимога</w:t>
            </w:r>
          </w:p>
          <w:p w14:paraId="37E271C6" w14:textId="77777777" w:rsidR="00A07621" w:rsidRPr="00782232" w:rsidRDefault="00A07621" w:rsidP="00A07621">
            <w:pPr>
              <w:rPr>
                <w:rFonts w:ascii="Times New Roman" w:hAnsi="Times New Roman" w:cs="Times New Roman"/>
                <w:b/>
                <w:sz w:val="6"/>
                <w:szCs w:val="6"/>
              </w:rPr>
            </w:pPr>
          </w:p>
        </w:tc>
        <w:tc>
          <w:tcPr>
            <w:tcW w:w="6310" w:type="dxa"/>
          </w:tcPr>
          <w:p w14:paraId="0533837D" w14:textId="77777777" w:rsidR="00A07621" w:rsidRPr="00782232" w:rsidRDefault="00A07621" w:rsidP="00A07621">
            <w:pPr>
              <w:rPr>
                <w:rFonts w:ascii="Times New Roman" w:hAnsi="Times New Roman" w:cs="Times New Roman"/>
                <w:b/>
              </w:rPr>
            </w:pPr>
            <w:r w:rsidRPr="00782232">
              <w:rPr>
                <w:rFonts w:ascii="Times New Roman" w:hAnsi="Times New Roman" w:cs="Times New Roman"/>
                <w:b/>
              </w:rPr>
              <w:t>Компоненти вимоги</w:t>
            </w:r>
          </w:p>
          <w:p w14:paraId="2447FB9F" w14:textId="77777777" w:rsidR="00A07621" w:rsidRPr="00782232" w:rsidRDefault="00A07621" w:rsidP="00A07621">
            <w:pPr>
              <w:rPr>
                <w:rFonts w:ascii="Times New Roman" w:hAnsi="Times New Roman" w:cs="Times New Roman"/>
                <w:b/>
                <w:sz w:val="4"/>
                <w:szCs w:val="4"/>
              </w:rPr>
            </w:pPr>
          </w:p>
        </w:tc>
      </w:tr>
      <w:tr w:rsidR="00FC2358" w:rsidRPr="00782232" w14:paraId="038205E3" w14:textId="77777777" w:rsidTr="001330BA">
        <w:tc>
          <w:tcPr>
            <w:tcW w:w="675" w:type="dxa"/>
          </w:tcPr>
          <w:p w14:paraId="4E681815" w14:textId="77777777" w:rsidR="00FC2358" w:rsidRPr="00782232" w:rsidRDefault="00FC2358" w:rsidP="00FC2358">
            <w:pPr>
              <w:rPr>
                <w:rFonts w:ascii="Times New Roman" w:hAnsi="Times New Roman" w:cs="Times New Roman"/>
              </w:rPr>
            </w:pPr>
            <w:r w:rsidRPr="00782232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2655" w:type="dxa"/>
          </w:tcPr>
          <w:p w14:paraId="7FD67F21" w14:textId="3EF4B40C" w:rsidR="00FC2358" w:rsidRPr="00FC2358" w:rsidRDefault="00803B45" w:rsidP="00FC235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Досягнення результатів</w:t>
            </w:r>
          </w:p>
          <w:p w14:paraId="234C3079" w14:textId="137BAFBA" w:rsidR="00FC2358" w:rsidRPr="00FC2358" w:rsidRDefault="00FC2358" w:rsidP="00FC2358">
            <w:pPr>
              <w:rPr>
                <w:rFonts w:ascii="Times New Roman" w:eastAsia="Times New Roman" w:hAnsi="Times New Roman" w:cs="Times New Roman"/>
                <w:bCs/>
                <w:color w:val="auto"/>
                <w:lang w:eastAsia="ru-RU"/>
              </w:rPr>
            </w:pPr>
          </w:p>
        </w:tc>
        <w:tc>
          <w:tcPr>
            <w:tcW w:w="6310" w:type="dxa"/>
          </w:tcPr>
          <w:p w14:paraId="607BA1CD" w14:textId="235458DC" w:rsidR="00803B45" w:rsidRDefault="00803B45" w:rsidP="00803B45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здатність до чіткого бачення результатів діяльності</w:t>
            </w:r>
            <w:r w:rsidRPr="006E471D">
              <w:rPr>
                <w:rFonts w:ascii="Times New Roman" w:hAnsi="Times New Roman" w:cs="Times New Roman"/>
              </w:rPr>
              <w:t>;</w:t>
            </w:r>
          </w:p>
          <w:p w14:paraId="63182274" w14:textId="75D1383F" w:rsidR="00FC2358" w:rsidRDefault="00803B45" w:rsidP="00803B45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вміння фокусувати зусилля для досягнення результату діяльності;</w:t>
            </w:r>
          </w:p>
          <w:p w14:paraId="2EC62B90" w14:textId="306EDDA4" w:rsidR="00803B45" w:rsidRPr="00FC2358" w:rsidRDefault="00803B45" w:rsidP="00803B45">
            <w:pPr>
              <w:jc w:val="both"/>
            </w:pPr>
            <w:r>
              <w:rPr>
                <w:rFonts w:ascii="Times New Roman" w:hAnsi="Times New Roman" w:cs="Times New Roman"/>
              </w:rPr>
              <w:t>- уміння працювати в команді для досягнення результату діяльності.</w:t>
            </w:r>
          </w:p>
        </w:tc>
      </w:tr>
      <w:tr w:rsidR="00FC2358" w:rsidRPr="00782232" w14:paraId="03C698D9" w14:textId="77777777" w:rsidTr="001330BA">
        <w:tc>
          <w:tcPr>
            <w:tcW w:w="675" w:type="dxa"/>
          </w:tcPr>
          <w:p w14:paraId="2E288F63" w14:textId="77777777" w:rsidR="00FC2358" w:rsidRPr="00782232" w:rsidRDefault="00FC2358" w:rsidP="00FC2358">
            <w:pPr>
              <w:rPr>
                <w:rFonts w:ascii="Times New Roman" w:hAnsi="Times New Roman" w:cs="Times New Roman"/>
              </w:rPr>
            </w:pPr>
            <w:r w:rsidRPr="00782232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2655" w:type="dxa"/>
          </w:tcPr>
          <w:p w14:paraId="65118C19" w14:textId="243466A6" w:rsidR="00FC2358" w:rsidRPr="00FC2358" w:rsidRDefault="00FC2358" w:rsidP="00FC2358">
            <w:pPr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FC2358">
              <w:rPr>
                <w:rFonts w:ascii="Times New Roman" w:hAnsi="Times New Roman" w:cs="Times New Roman"/>
              </w:rPr>
              <w:t>Аналітичні здібності</w:t>
            </w:r>
          </w:p>
        </w:tc>
        <w:tc>
          <w:tcPr>
            <w:tcW w:w="6310" w:type="dxa"/>
          </w:tcPr>
          <w:p w14:paraId="7ECD9596" w14:textId="2F5E0C65" w:rsidR="00803B45" w:rsidRDefault="00803B45" w:rsidP="00803B45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здатність до логічного мислення, узагальнення, конкретизації, виділення головного від другорядного</w:t>
            </w:r>
            <w:r w:rsidRPr="006E471D">
              <w:rPr>
                <w:rFonts w:ascii="Times New Roman" w:hAnsi="Times New Roman" w:cs="Times New Roman"/>
              </w:rPr>
              <w:t>;</w:t>
            </w:r>
          </w:p>
          <w:p w14:paraId="07154613" w14:textId="77777777" w:rsidR="00803B45" w:rsidRDefault="00803B45" w:rsidP="00803B45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вміння аналізувати інформацію та створювати інформаційний продукт;</w:t>
            </w:r>
          </w:p>
          <w:p w14:paraId="504E274E" w14:textId="33BC7C9E" w:rsidR="00803B45" w:rsidRDefault="00803B45" w:rsidP="00803B45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вміння встановлювати причинно-наслідкові зв’язки;</w:t>
            </w:r>
          </w:p>
          <w:p w14:paraId="74A1F1CF" w14:textId="68D6E337" w:rsidR="00803B45" w:rsidRPr="00803B45" w:rsidRDefault="00803B45" w:rsidP="00803B45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вміння аналізувати ситуацію та робити висновки.</w:t>
            </w:r>
          </w:p>
        </w:tc>
      </w:tr>
      <w:tr w:rsidR="00FC2358" w:rsidRPr="00782232" w14:paraId="260CD47F" w14:textId="77777777" w:rsidTr="001330BA">
        <w:trPr>
          <w:trHeight w:val="1956"/>
        </w:trPr>
        <w:tc>
          <w:tcPr>
            <w:tcW w:w="675" w:type="dxa"/>
          </w:tcPr>
          <w:p w14:paraId="74E2800A" w14:textId="77777777" w:rsidR="00FC2358" w:rsidRPr="00782232" w:rsidRDefault="00FC2358" w:rsidP="00FC2358">
            <w:pPr>
              <w:rPr>
                <w:rFonts w:ascii="Times New Roman" w:hAnsi="Times New Roman" w:cs="Times New Roman"/>
              </w:rPr>
            </w:pPr>
            <w:r w:rsidRPr="00782232"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2655" w:type="dxa"/>
          </w:tcPr>
          <w:p w14:paraId="3056FD37" w14:textId="64DAA386" w:rsidR="00FC2358" w:rsidRPr="00FC2358" w:rsidRDefault="00803B45" w:rsidP="00FC2358">
            <w:pPr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hAnsi="Times New Roman" w:cs="Times New Roman"/>
                <w:color w:val="auto"/>
              </w:rPr>
              <w:t>Цифрова грамотність</w:t>
            </w:r>
          </w:p>
        </w:tc>
        <w:tc>
          <w:tcPr>
            <w:tcW w:w="6310" w:type="dxa"/>
          </w:tcPr>
          <w:p w14:paraId="6F793CB4" w14:textId="776E09BE" w:rsidR="00803B45" w:rsidRDefault="00803B45" w:rsidP="00803B45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</w:t>
            </w:r>
            <w:r w:rsidRPr="006E471D">
              <w:rPr>
                <w:rFonts w:ascii="Times New Roman" w:hAnsi="Times New Roman" w:cs="Times New Roman"/>
              </w:rPr>
              <w:t>вміння використовувати комп’ютерні пристрої, базове офісне та спеціалізоване програмне забезпечення для ефективного виконання своїх посадових обов’язків;</w:t>
            </w:r>
          </w:p>
          <w:p w14:paraId="191ABC88" w14:textId="77777777" w:rsidR="00803B45" w:rsidRDefault="00803B45" w:rsidP="00803B45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вміння використовувати сервіси інтернету для ефективного пошуку потрібної інформації;</w:t>
            </w:r>
          </w:p>
          <w:p w14:paraId="31BF59B1" w14:textId="77777777" w:rsidR="00803B45" w:rsidRDefault="00803B45" w:rsidP="00803B45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вміння перевіряти надійність джерел і достовірність даних та інформації у цифровому середовищі;</w:t>
            </w:r>
          </w:p>
          <w:p w14:paraId="14E09C31" w14:textId="77777777" w:rsidR="00803B45" w:rsidRDefault="00803B45" w:rsidP="00803B45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здатність працювати з документами в різних цифрових форматах; зберігати, накопичувати, впорядковувати, архівувати цифрові ресурси та дані різних типів;</w:t>
            </w:r>
          </w:p>
          <w:p w14:paraId="07D4C2D2" w14:textId="77777777" w:rsidR="00803B45" w:rsidRPr="006E471D" w:rsidRDefault="00803B45" w:rsidP="00803B45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здатність уникати небезпек в цифровому середовищі, захищати особисті та конфіденційні дані;</w:t>
            </w:r>
          </w:p>
          <w:p w14:paraId="08429C8D" w14:textId="77777777" w:rsidR="00803B45" w:rsidRDefault="00803B45" w:rsidP="00803B45">
            <w:pPr>
              <w:pStyle w:val="a6"/>
              <w:spacing w:before="0" w:beforeAutospacing="0" w:after="0" w:afterAutospacing="0"/>
              <w:jc w:val="both"/>
              <w:rPr>
                <w:lang w:val="uk-UA"/>
              </w:rPr>
            </w:pPr>
            <w:r w:rsidRPr="006E471D">
              <w:rPr>
                <w:lang w:val="uk-UA"/>
              </w:rPr>
              <w:t>- вміння використовувати електронні реєстри, системи електронного документообігу та інші електронні урядові системи для обміну інформацією, для електронного листування в рамках своїх посадових обов’язків</w:t>
            </w:r>
            <w:r>
              <w:rPr>
                <w:lang w:val="uk-UA"/>
              </w:rPr>
              <w:t xml:space="preserve">; вміння </w:t>
            </w:r>
            <w:r>
              <w:rPr>
                <w:lang w:val="uk-UA"/>
              </w:rPr>
              <w:lastRenderedPageBreak/>
              <w:t>використовувати спільні онлайн календарі, сервіси для підготовки та спільного редагування документів, вміти користуватися кваліфікованим електронним підписом (КЕП);</w:t>
            </w:r>
          </w:p>
          <w:p w14:paraId="3813E59B" w14:textId="77777777" w:rsidR="00FC2358" w:rsidRDefault="00803B45" w:rsidP="00803B45">
            <w:pPr>
              <w:pStyle w:val="a6"/>
              <w:spacing w:before="0" w:beforeAutospacing="0" w:after="0" w:afterAutospacing="0"/>
              <w:jc w:val="both"/>
              <w:rPr>
                <w:lang w:val="uk-UA"/>
              </w:rPr>
            </w:pPr>
            <w:r>
              <w:t xml:space="preserve">- </w:t>
            </w:r>
            <w:r w:rsidRPr="00A9546A">
              <w:t>здатність використовувати відкриті цифрові ресурси для власного професійного розвитку</w:t>
            </w:r>
            <w:r>
              <w:rPr>
                <w:lang w:val="uk-UA"/>
              </w:rPr>
              <w:t>.</w:t>
            </w:r>
          </w:p>
          <w:p w14:paraId="31B273AF" w14:textId="32C04404" w:rsidR="00AD557F" w:rsidRPr="00803B45" w:rsidRDefault="00AD557F" w:rsidP="00803B45">
            <w:pPr>
              <w:pStyle w:val="a6"/>
              <w:spacing w:before="0" w:beforeAutospacing="0" w:after="0" w:afterAutospacing="0"/>
              <w:jc w:val="both"/>
              <w:rPr>
                <w:lang w:val="uk-UA"/>
              </w:rPr>
            </w:pPr>
          </w:p>
        </w:tc>
      </w:tr>
      <w:tr w:rsidR="00FC2358" w:rsidRPr="00782232" w14:paraId="1B91D3FE" w14:textId="77777777" w:rsidTr="001330BA">
        <w:tc>
          <w:tcPr>
            <w:tcW w:w="9640" w:type="dxa"/>
            <w:gridSpan w:val="3"/>
          </w:tcPr>
          <w:p w14:paraId="5540DE08" w14:textId="77777777" w:rsidR="00FC2358" w:rsidRPr="00782232" w:rsidRDefault="00FC2358" w:rsidP="00FC2358">
            <w:pPr>
              <w:jc w:val="center"/>
              <w:rPr>
                <w:rFonts w:ascii="Times New Roman" w:hAnsi="Times New Roman" w:cs="Times New Roman"/>
                <w:b/>
                <w:sz w:val="4"/>
                <w:szCs w:val="4"/>
              </w:rPr>
            </w:pPr>
          </w:p>
          <w:p w14:paraId="3492C734" w14:textId="77777777" w:rsidR="00FC2358" w:rsidRPr="00782232" w:rsidRDefault="00FC2358" w:rsidP="00FC235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82232">
              <w:rPr>
                <w:rFonts w:ascii="Times New Roman" w:hAnsi="Times New Roman" w:cs="Times New Roman"/>
                <w:b/>
              </w:rPr>
              <w:t>Професійні знання</w:t>
            </w:r>
          </w:p>
          <w:p w14:paraId="7DF0D7C0" w14:textId="77777777" w:rsidR="00FC2358" w:rsidRPr="00782232" w:rsidRDefault="00FC2358" w:rsidP="00FC2358">
            <w:pPr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</w:tr>
      <w:tr w:rsidR="00FC2358" w:rsidRPr="00782232" w14:paraId="1662EB2B" w14:textId="77777777" w:rsidTr="001330BA">
        <w:trPr>
          <w:trHeight w:val="303"/>
        </w:trPr>
        <w:tc>
          <w:tcPr>
            <w:tcW w:w="675" w:type="dxa"/>
          </w:tcPr>
          <w:p w14:paraId="447E78D6" w14:textId="77777777" w:rsidR="00FC2358" w:rsidRPr="00782232" w:rsidRDefault="00FC2358" w:rsidP="00FC2358">
            <w:pPr>
              <w:jc w:val="center"/>
              <w:rPr>
                <w:rFonts w:ascii="Times New Roman" w:hAnsi="Times New Roman" w:cs="Times New Roman"/>
                <w:b/>
                <w:sz w:val="12"/>
                <w:szCs w:val="12"/>
              </w:rPr>
            </w:pPr>
          </w:p>
          <w:p w14:paraId="42EE811C" w14:textId="77777777" w:rsidR="00FC2358" w:rsidRPr="00782232" w:rsidRDefault="00FC2358" w:rsidP="00FC2358">
            <w:pPr>
              <w:jc w:val="center"/>
              <w:rPr>
                <w:rFonts w:ascii="Times New Roman" w:hAnsi="Times New Roman" w:cs="Times New Roman"/>
                <w:b/>
                <w:sz w:val="12"/>
                <w:szCs w:val="12"/>
              </w:rPr>
            </w:pPr>
          </w:p>
          <w:p w14:paraId="52DBE111" w14:textId="77777777" w:rsidR="00FC2358" w:rsidRPr="00782232" w:rsidRDefault="00FC2358" w:rsidP="00FC2358">
            <w:pPr>
              <w:jc w:val="center"/>
              <w:rPr>
                <w:rFonts w:ascii="Times New Roman" w:hAnsi="Times New Roman" w:cs="Times New Roman"/>
                <w:b/>
                <w:sz w:val="12"/>
                <w:szCs w:val="12"/>
              </w:rPr>
            </w:pPr>
          </w:p>
        </w:tc>
        <w:tc>
          <w:tcPr>
            <w:tcW w:w="2655" w:type="dxa"/>
          </w:tcPr>
          <w:p w14:paraId="58563778" w14:textId="77777777" w:rsidR="00FC2358" w:rsidRPr="00782232" w:rsidRDefault="00FC2358" w:rsidP="00FC2358">
            <w:pPr>
              <w:rPr>
                <w:rFonts w:ascii="Times New Roman" w:hAnsi="Times New Roman" w:cs="Times New Roman"/>
                <w:b/>
              </w:rPr>
            </w:pPr>
            <w:r w:rsidRPr="00782232">
              <w:rPr>
                <w:rFonts w:ascii="Times New Roman" w:hAnsi="Times New Roman" w:cs="Times New Roman"/>
                <w:b/>
              </w:rPr>
              <w:t>Вимога</w:t>
            </w:r>
          </w:p>
        </w:tc>
        <w:tc>
          <w:tcPr>
            <w:tcW w:w="6310" w:type="dxa"/>
          </w:tcPr>
          <w:p w14:paraId="7E9ADED1" w14:textId="77777777" w:rsidR="00FC2358" w:rsidRPr="00782232" w:rsidRDefault="00FC2358" w:rsidP="00FC2358">
            <w:pPr>
              <w:rPr>
                <w:rFonts w:ascii="Times New Roman" w:hAnsi="Times New Roman" w:cs="Times New Roman"/>
                <w:b/>
                <w:sz w:val="6"/>
                <w:szCs w:val="6"/>
              </w:rPr>
            </w:pPr>
            <w:r w:rsidRPr="00782232">
              <w:rPr>
                <w:rFonts w:ascii="Times New Roman" w:hAnsi="Times New Roman" w:cs="Times New Roman"/>
                <w:b/>
              </w:rPr>
              <w:t>Компоненти вимоги</w:t>
            </w:r>
          </w:p>
        </w:tc>
      </w:tr>
      <w:tr w:rsidR="00FC2358" w:rsidRPr="00782232" w14:paraId="5DF6EA55" w14:textId="77777777" w:rsidTr="0065429E">
        <w:trPr>
          <w:trHeight w:val="1602"/>
        </w:trPr>
        <w:tc>
          <w:tcPr>
            <w:tcW w:w="675" w:type="dxa"/>
          </w:tcPr>
          <w:p w14:paraId="6BE4922E" w14:textId="77777777" w:rsidR="00FC2358" w:rsidRPr="00782232" w:rsidRDefault="00FC2358" w:rsidP="00FC2358">
            <w:pPr>
              <w:rPr>
                <w:rFonts w:ascii="Times New Roman" w:hAnsi="Times New Roman" w:cs="Times New Roman"/>
              </w:rPr>
            </w:pPr>
            <w:r w:rsidRPr="00782232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2655" w:type="dxa"/>
          </w:tcPr>
          <w:p w14:paraId="3AC8EC71" w14:textId="77777777" w:rsidR="00FC2358" w:rsidRPr="00782232" w:rsidRDefault="00FC2358" w:rsidP="00FC2358">
            <w:pPr>
              <w:rPr>
                <w:rFonts w:ascii="Times New Roman" w:hAnsi="Times New Roman" w:cs="Times New Roman"/>
              </w:rPr>
            </w:pPr>
            <w:r w:rsidRPr="00782232">
              <w:rPr>
                <w:rFonts w:ascii="Times New Roman" w:hAnsi="Times New Roman" w:cs="Times New Roman"/>
              </w:rPr>
              <w:t>Знання законодавства</w:t>
            </w:r>
          </w:p>
        </w:tc>
        <w:tc>
          <w:tcPr>
            <w:tcW w:w="6310" w:type="dxa"/>
          </w:tcPr>
          <w:p w14:paraId="49237D19" w14:textId="77777777" w:rsidR="00FC2358" w:rsidRPr="00900BCD" w:rsidRDefault="00FC2358" w:rsidP="00FC2358">
            <w:pPr>
              <w:rPr>
                <w:rFonts w:ascii="Times New Roman" w:hAnsi="Times New Roman" w:cs="Times New Roman"/>
                <w:u w:val="single"/>
              </w:rPr>
            </w:pPr>
            <w:r w:rsidRPr="00900BCD">
              <w:rPr>
                <w:rFonts w:ascii="Times New Roman" w:hAnsi="Times New Roman" w:cs="Times New Roman"/>
                <w:u w:val="single"/>
              </w:rPr>
              <w:t>Знання:</w:t>
            </w:r>
          </w:p>
          <w:p w14:paraId="7182FDF2" w14:textId="77777777" w:rsidR="00FC2358" w:rsidRPr="00900BCD" w:rsidRDefault="00FC2358" w:rsidP="00FC2358">
            <w:pPr>
              <w:pStyle w:val="a9"/>
              <w:numPr>
                <w:ilvl w:val="0"/>
                <w:numId w:val="17"/>
              </w:numPr>
              <w:ind w:left="379" w:hanging="284"/>
              <w:rPr>
                <w:rFonts w:ascii="Times New Roman" w:eastAsia="Times New Roman" w:hAnsi="Times New Roman" w:cs="Times New Roman"/>
              </w:rPr>
            </w:pPr>
            <w:r w:rsidRPr="00900BCD">
              <w:rPr>
                <w:rFonts w:ascii="Times New Roman" w:eastAsia="Times New Roman" w:hAnsi="Times New Roman" w:cs="Times New Roman"/>
              </w:rPr>
              <w:t>Конституції України;</w:t>
            </w:r>
          </w:p>
          <w:p w14:paraId="49553343" w14:textId="77777777" w:rsidR="00FC2358" w:rsidRPr="00900BCD" w:rsidRDefault="00FC2358" w:rsidP="00FC2358">
            <w:pPr>
              <w:pStyle w:val="a9"/>
              <w:numPr>
                <w:ilvl w:val="0"/>
                <w:numId w:val="17"/>
              </w:numPr>
              <w:ind w:left="379" w:hanging="284"/>
              <w:rPr>
                <w:rFonts w:ascii="Times New Roman" w:eastAsia="Times New Roman" w:hAnsi="Times New Roman" w:cs="Times New Roman"/>
              </w:rPr>
            </w:pPr>
            <w:r w:rsidRPr="00900BCD">
              <w:rPr>
                <w:rFonts w:ascii="Times New Roman" w:eastAsia="Times New Roman" w:hAnsi="Times New Roman" w:cs="Times New Roman"/>
              </w:rPr>
              <w:t>Закону України «Про державну службу»;</w:t>
            </w:r>
          </w:p>
          <w:p w14:paraId="649C5F0A" w14:textId="3C26CA4C" w:rsidR="00FC2358" w:rsidRPr="00900BCD" w:rsidRDefault="00FC2358" w:rsidP="00FC2358">
            <w:pPr>
              <w:pStyle w:val="a9"/>
              <w:numPr>
                <w:ilvl w:val="0"/>
                <w:numId w:val="17"/>
              </w:numPr>
              <w:ind w:left="379" w:hanging="284"/>
              <w:rPr>
                <w:rFonts w:ascii="Times New Roman" w:eastAsia="Times New Roman" w:hAnsi="Times New Roman" w:cs="Times New Roman"/>
              </w:rPr>
            </w:pPr>
            <w:r w:rsidRPr="00900BCD">
              <w:rPr>
                <w:rFonts w:ascii="Times New Roman" w:eastAsia="Times New Roman" w:hAnsi="Times New Roman" w:cs="Times New Roman"/>
              </w:rPr>
              <w:t>Закону України «Про запобігання корупції» та іншого законодавства.</w:t>
            </w:r>
          </w:p>
        </w:tc>
      </w:tr>
      <w:tr w:rsidR="00FC2358" w:rsidRPr="00782232" w14:paraId="33CF2078" w14:textId="77777777" w:rsidTr="00900BCD">
        <w:trPr>
          <w:trHeight w:val="1247"/>
        </w:trPr>
        <w:tc>
          <w:tcPr>
            <w:tcW w:w="675" w:type="dxa"/>
          </w:tcPr>
          <w:p w14:paraId="6488A7B4" w14:textId="77777777" w:rsidR="00FC2358" w:rsidRPr="00782232" w:rsidRDefault="00FC2358" w:rsidP="00FC2358">
            <w:pPr>
              <w:rPr>
                <w:rFonts w:ascii="Times New Roman" w:hAnsi="Times New Roman" w:cs="Times New Roman"/>
              </w:rPr>
            </w:pPr>
            <w:r w:rsidRPr="00782232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2655" w:type="dxa"/>
          </w:tcPr>
          <w:p w14:paraId="699682A6" w14:textId="77777777" w:rsidR="00FC2358" w:rsidRPr="00782232" w:rsidRDefault="00FC2358" w:rsidP="00FC2358">
            <w:pPr>
              <w:rPr>
                <w:rFonts w:ascii="Times New Roman" w:hAnsi="Times New Roman" w:cs="Times New Roman"/>
                <w:bCs/>
              </w:rPr>
            </w:pPr>
            <w:r w:rsidRPr="00782232">
              <w:rPr>
                <w:rFonts w:ascii="Times New Roman" w:hAnsi="Times New Roman" w:cs="Times New Roman"/>
                <w:bCs/>
              </w:rPr>
              <w:t>Знання законодавства у сфері</w:t>
            </w:r>
          </w:p>
        </w:tc>
        <w:tc>
          <w:tcPr>
            <w:tcW w:w="6310" w:type="dxa"/>
          </w:tcPr>
          <w:p w14:paraId="7B8FDC2A" w14:textId="77777777" w:rsidR="00FC2358" w:rsidRPr="00952953" w:rsidRDefault="00FC2358" w:rsidP="00CB3CE5">
            <w:pPr>
              <w:jc w:val="both"/>
              <w:rPr>
                <w:rFonts w:ascii="Times New Roman" w:hAnsi="Times New Roman" w:cs="Times New Roman"/>
                <w:color w:val="auto"/>
              </w:rPr>
            </w:pPr>
            <w:r w:rsidRPr="00952953">
              <w:rPr>
                <w:rFonts w:ascii="Times New Roman" w:hAnsi="Times New Roman" w:cs="Times New Roman"/>
                <w:color w:val="auto"/>
                <w:u w:val="single"/>
              </w:rPr>
              <w:t>Знання</w:t>
            </w:r>
            <w:r w:rsidRPr="00952953">
              <w:rPr>
                <w:rFonts w:ascii="Times New Roman" w:hAnsi="Times New Roman" w:cs="Times New Roman"/>
                <w:color w:val="auto"/>
              </w:rPr>
              <w:t>:</w:t>
            </w:r>
          </w:p>
          <w:p w14:paraId="7A590A1C" w14:textId="77777777" w:rsidR="00FC2358" w:rsidRDefault="00FC2358" w:rsidP="00CB3CE5">
            <w:pPr>
              <w:pStyle w:val="a9"/>
              <w:numPr>
                <w:ilvl w:val="0"/>
                <w:numId w:val="16"/>
              </w:numPr>
              <w:ind w:left="379" w:hanging="284"/>
              <w:jc w:val="both"/>
              <w:rPr>
                <w:rFonts w:ascii="Times New Roman" w:eastAsia="Arial Unicode MS" w:hAnsi="Times New Roman" w:cs="Times New Roman"/>
              </w:rPr>
            </w:pPr>
            <w:r w:rsidRPr="001330BA">
              <w:rPr>
                <w:rFonts w:ascii="Times New Roman" w:eastAsia="Arial Unicode MS" w:hAnsi="Times New Roman" w:cs="Times New Roman"/>
              </w:rPr>
              <w:t>Закону</w:t>
            </w:r>
            <w:r>
              <w:rPr>
                <w:rFonts w:ascii="Times New Roman" w:eastAsia="Arial Unicode MS" w:hAnsi="Times New Roman" w:cs="Times New Roman"/>
              </w:rPr>
              <w:t> України «Про прокуратуру»;</w:t>
            </w:r>
          </w:p>
          <w:p w14:paraId="71DB2A65" w14:textId="30F53DEE" w:rsidR="00FC2358" w:rsidRDefault="00FC2358" w:rsidP="00CB3CE5">
            <w:pPr>
              <w:pStyle w:val="a9"/>
              <w:numPr>
                <w:ilvl w:val="0"/>
                <w:numId w:val="16"/>
              </w:numPr>
              <w:ind w:left="379" w:hanging="284"/>
              <w:jc w:val="both"/>
              <w:rPr>
                <w:rFonts w:ascii="Times New Roman" w:eastAsia="Arial Unicode MS" w:hAnsi="Times New Roman" w:cs="Times New Roman"/>
              </w:rPr>
            </w:pPr>
            <w:r w:rsidRPr="00003155">
              <w:rPr>
                <w:rFonts w:ascii="Times New Roman" w:eastAsia="Arial Unicode MS" w:hAnsi="Times New Roman" w:cs="Times New Roman"/>
              </w:rPr>
              <w:t xml:space="preserve">Закону України «Про </w:t>
            </w:r>
            <w:r w:rsidR="00B340D0">
              <w:rPr>
                <w:rFonts w:ascii="Times New Roman" w:eastAsia="Arial Unicode MS" w:hAnsi="Times New Roman" w:cs="Times New Roman"/>
              </w:rPr>
              <w:t>державну таємницю</w:t>
            </w:r>
            <w:r w:rsidRPr="00003155">
              <w:rPr>
                <w:rFonts w:ascii="Times New Roman" w:eastAsia="Arial Unicode MS" w:hAnsi="Times New Roman" w:cs="Times New Roman"/>
              </w:rPr>
              <w:t>»;</w:t>
            </w:r>
          </w:p>
          <w:p w14:paraId="7141110F" w14:textId="5FD8A22B" w:rsidR="00FC2358" w:rsidRDefault="00FC2358" w:rsidP="00CB3CE5">
            <w:pPr>
              <w:pStyle w:val="a9"/>
              <w:numPr>
                <w:ilvl w:val="0"/>
                <w:numId w:val="16"/>
              </w:numPr>
              <w:ind w:left="380" w:hanging="284"/>
              <w:jc w:val="both"/>
              <w:rPr>
                <w:rFonts w:ascii="Times New Roman" w:hAnsi="Times New Roman" w:cs="Times New Roman"/>
                <w:shd w:val="clear" w:color="auto" w:fill="FFFFFF"/>
              </w:rPr>
            </w:pPr>
            <w:r w:rsidRPr="001330BA">
              <w:rPr>
                <w:rFonts w:ascii="Times New Roman" w:hAnsi="Times New Roman" w:cs="Times New Roman"/>
                <w:shd w:val="clear" w:color="auto" w:fill="FFFFFF"/>
              </w:rPr>
              <w:t>Тимчасової інструкції з діловодства в органах прокуратури України</w:t>
            </w:r>
            <w:r>
              <w:rPr>
                <w:rFonts w:ascii="Times New Roman" w:hAnsi="Times New Roman" w:cs="Times New Roman"/>
                <w:shd w:val="clear" w:color="auto" w:fill="FFFFFF"/>
              </w:rPr>
              <w:t>,</w:t>
            </w:r>
            <w:r w:rsidRPr="001330BA">
              <w:rPr>
                <w:rFonts w:ascii="Times New Roman" w:hAnsi="Times New Roman" w:cs="Times New Roman"/>
                <w:shd w:val="clear" w:color="auto" w:fill="FFFFFF"/>
              </w:rPr>
              <w:t xml:space="preserve"> затвердженої </w:t>
            </w:r>
            <w:r>
              <w:rPr>
                <w:rFonts w:ascii="Times New Roman" w:hAnsi="Times New Roman" w:cs="Times New Roman"/>
                <w:shd w:val="clear" w:color="auto" w:fill="FFFFFF"/>
              </w:rPr>
              <w:t>н</w:t>
            </w:r>
            <w:r w:rsidRPr="001330BA">
              <w:rPr>
                <w:rFonts w:ascii="Times New Roman" w:hAnsi="Times New Roman" w:cs="Times New Roman"/>
                <w:shd w:val="clear" w:color="auto" w:fill="FFFFFF"/>
              </w:rPr>
              <w:t xml:space="preserve">аказом </w:t>
            </w:r>
            <w:r>
              <w:rPr>
                <w:rFonts w:ascii="Times New Roman" w:hAnsi="Times New Roman" w:cs="Times New Roman"/>
                <w:shd w:val="clear" w:color="auto" w:fill="FFFFFF"/>
              </w:rPr>
              <w:t>Генеральної прокуратури України</w:t>
            </w:r>
            <w:r w:rsidRPr="001330BA">
              <w:rPr>
                <w:rFonts w:ascii="Times New Roman" w:hAnsi="Times New Roman" w:cs="Times New Roman"/>
                <w:shd w:val="clear" w:color="auto" w:fill="FFFFFF"/>
              </w:rPr>
              <w:t>;</w:t>
            </w:r>
          </w:p>
          <w:p w14:paraId="7DFE055B" w14:textId="15207709" w:rsidR="00B340D0" w:rsidRDefault="00B340D0" w:rsidP="00CB3CE5">
            <w:pPr>
              <w:pStyle w:val="a9"/>
              <w:numPr>
                <w:ilvl w:val="0"/>
                <w:numId w:val="16"/>
              </w:numPr>
              <w:ind w:left="380" w:hanging="284"/>
              <w:jc w:val="both"/>
              <w:rPr>
                <w:rFonts w:ascii="Times New Roman" w:hAnsi="Times New Roman" w:cs="Times New Roman"/>
                <w:shd w:val="clear" w:color="auto" w:fill="FFFFFF"/>
              </w:rPr>
            </w:pPr>
            <w:r w:rsidRPr="00B340D0">
              <w:rPr>
                <w:rFonts w:ascii="Times New Roman" w:hAnsi="Times New Roman" w:cs="Times New Roman"/>
                <w:szCs w:val="28"/>
              </w:rPr>
              <w:t>Інструкція про порядок ведення обліку, зберігання, використання і знищення документів та інших матеріальних носіїв інформації, що містять службову інформацію в органах прокуратури України</w:t>
            </w:r>
            <w:r>
              <w:rPr>
                <w:szCs w:val="28"/>
              </w:rPr>
              <w:t>;</w:t>
            </w:r>
          </w:p>
          <w:p w14:paraId="2E0C9579" w14:textId="65C1568C" w:rsidR="00FC2358" w:rsidRPr="00D35788" w:rsidRDefault="00B340D0" w:rsidP="00986371">
            <w:pPr>
              <w:pStyle w:val="a9"/>
              <w:numPr>
                <w:ilvl w:val="0"/>
                <w:numId w:val="16"/>
              </w:numPr>
              <w:ind w:left="380" w:hanging="284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Перелік відомостей, що становлять службову інформацію та можуть міститися в документах органів прокуратури України</w:t>
            </w:r>
            <w:r w:rsidR="00305781">
              <w:rPr>
                <w:rFonts w:ascii="Times New Roman" w:hAnsi="Times New Roman" w:cs="Times New Roman"/>
              </w:rPr>
              <w:t>.</w:t>
            </w:r>
          </w:p>
        </w:tc>
      </w:tr>
      <w:tr w:rsidR="00FC2358" w:rsidRPr="00782232" w14:paraId="2A797CA2" w14:textId="77777777" w:rsidTr="00CD5700">
        <w:trPr>
          <w:trHeight w:val="431"/>
        </w:trPr>
        <w:tc>
          <w:tcPr>
            <w:tcW w:w="675" w:type="dxa"/>
          </w:tcPr>
          <w:p w14:paraId="2C1D6972" w14:textId="77777777" w:rsidR="00FC2358" w:rsidRPr="00782232" w:rsidRDefault="00FC2358" w:rsidP="00FC2358">
            <w:pPr>
              <w:rPr>
                <w:rFonts w:ascii="Times New Roman" w:hAnsi="Times New Roman" w:cs="Times New Roman"/>
              </w:rPr>
            </w:pPr>
            <w:r w:rsidRPr="00782232"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2655" w:type="dxa"/>
          </w:tcPr>
          <w:p w14:paraId="7F6309AF" w14:textId="697E2982" w:rsidR="00FC2358" w:rsidRPr="00D35788" w:rsidRDefault="00FC2358" w:rsidP="00FC2358">
            <w:pPr>
              <w:rPr>
                <w:rFonts w:ascii="Times New Roman" w:hAnsi="Times New Roman" w:cs="Times New Roman"/>
                <w:bCs/>
              </w:rPr>
            </w:pPr>
            <w:r w:rsidRPr="00782232">
              <w:rPr>
                <w:rFonts w:ascii="Times New Roman" w:hAnsi="Times New Roman" w:cs="Times New Roman"/>
                <w:bCs/>
              </w:rPr>
              <w:t>Практичні знання у сфері</w:t>
            </w:r>
          </w:p>
        </w:tc>
        <w:tc>
          <w:tcPr>
            <w:tcW w:w="6310" w:type="dxa"/>
          </w:tcPr>
          <w:p w14:paraId="54127514" w14:textId="77777777" w:rsidR="00FC2358" w:rsidRPr="00C05FC5" w:rsidRDefault="00FC2358" w:rsidP="00FC2358">
            <w:pPr>
              <w:rPr>
                <w:rFonts w:ascii="Times New Roman" w:hAnsi="Times New Roman" w:cs="Times New Roman"/>
              </w:rPr>
            </w:pPr>
            <w:r w:rsidRPr="00C05FC5">
              <w:rPr>
                <w:rFonts w:ascii="Times New Roman" w:hAnsi="Times New Roman" w:cs="Times New Roman"/>
                <w:u w:val="single"/>
              </w:rPr>
              <w:t>Знання</w:t>
            </w:r>
            <w:r w:rsidRPr="00C05FC5">
              <w:rPr>
                <w:rFonts w:ascii="Times New Roman" w:hAnsi="Times New Roman" w:cs="Times New Roman"/>
              </w:rPr>
              <w:t>:</w:t>
            </w:r>
          </w:p>
          <w:p w14:paraId="26F77AEA" w14:textId="482E18FE" w:rsidR="00FC2358" w:rsidRPr="00C05FC5" w:rsidRDefault="00986371" w:rsidP="00FC2358">
            <w:pPr>
              <w:pStyle w:val="a9"/>
              <w:numPr>
                <w:ilvl w:val="0"/>
                <w:numId w:val="4"/>
              </w:numPr>
              <w:shd w:val="clear" w:color="auto" w:fill="FFFFFF"/>
              <w:tabs>
                <w:tab w:val="left" w:pos="384"/>
              </w:tabs>
              <w:ind w:left="387" w:right="52" w:hanging="284"/>
              <w:jc w:val="both"/>
              <w:rPr>
                <w:rFonts w:ascii="Times New Roman" w:hAnsi="Times New Roman" w:cs="Times New Roman"/>
                <w:color w:val="auto"/>
                <w:shd w:val="clear" w:color="auto" w:fill="FFFFFF"/>
              </w:rPr>
            </w:pPr>
            <w:r w:rsidRPr="00C05FC5">
              <w:rPr>
                <w:rFonts w:ascii="Times New Roman" w:hAnsi="Times New Roman" w:cs="Times New Roman"/>
              </w:rPr>
              <w:t>в</w:t>
            </w:r>
            <w:r w:rsidR="00C05FC5" w:rsidRPr="00C05FC5">
              <w:rPr>
                <w:rFonts w:ascii="Times New Roman" w:hAnsi="Times New Roman"/>
              </w:rPr>
              <w:t>едення</w:t>
            </w:r>
            <w:r w:rsidRPr="00C05FC5">
              <w:rPr>
                <w:rFonts w:ascii="Times New Roman" w:hAnsi="Times New Roman"/>
              </w:rPr>
              <w:t xml:space="preserve"> діловодства</w:t>
            </w:r>
            <w:r w:rsidR="00FC2358" w:rsidRPr="00C05FC5">
              <w:rPr>
                <w:rFonts w:ascii="Times New Roman" w:hAnsi="Times New Roman" w:cs="Times New Roman"/>
                <w:color w:val="auto"/>
                <w:shd w:val="clear" w:color="auto" w:fill="FFFFFF"/>
              </w:rPr>
              <w:t>;</w:t>
            </w:r>
          </w:p>
          <w:p w14:paraId="37574832" w14:textId="3959AAEF" w:rsidR="00FC2358" w:rsidRPr="00C05FC5" w:rsidRDefault="00C05FC5" w:rsidP="00C05FC5">
            <w:pPr>
              <w:pStyle w:val="a9"/>
              <w:numPr>
                <w:ilvl w:val="0"/>
                <w:numId w:val="4"/>
              </w:numPr>
              <w:shd w:val="clear" w:color="auto" w:fill="FFFFFF"/>
              <w:tabs>
                <w:tab w:val="left" w:pos="384"/>
              </w:tabs>
              <w:ind w:left="387" w:right="52" w:hanging="284"/>
              <w:jc w:val="both"/>
              <w:rPr>
                <w:rFonts w:ascii="Times New Roman" w:hAnsi="Times New Roman" w:cs="Times New Roman"/>
                <w:color w:val="auto"/>
                <w:shd w:val="clear" w:color="auto" w:fill="FFFFFF"/>
              </w:rPr>
            </w:pPr>
            <w:r w:rsidRPr="002F3F38">
              <w:rPr>
                <w:rFonts w:ascii="Times New Roman" w:hAnsi="Times New Roman"/>
                <w:color w:val="auto"/>
              </w:rPr>
              <w:t>забезпечення архівного зберігання  документів</w:t>
            </w:r>
            <w:r>
              <w:rPr>
                <w:rFonts w:ascii="Times New Roman" w:hAnsi="Times New Roman"/>
                <w:color w:val="auto"/>
              </w:rPr>
              <w:t>.</w:t>
            </w:r>
          </w:p>
        </w:tc>
      </w:tr>
    </w:tbl>
    <w:p w14:paraId="11AF1DDC" w14:textId="77777777" w:rsidR="00AA41B3" w:rsidRPr="00782232" w:rsidRDefault="00AA41B3" w:rsidP="001330BA">
      <w:pPr>
        <w:rPr>
          <w:rFonts w:ascii="Times New Roman" w:hAnsi="Times New Roman" w:cs="Times New Roman"/>
          <w:sz w:val="6"/>
          <w:szCs w:val="6"/>
        </w:rPr>
      </w:pPr>
    </w:p>
    <w:p w14:paraId="06192D95" w14:textId="77777777" w:rsidR="004E7ABD" w:rsidRPr="00782232" w:rsidRDefault="004E7ABD" w:rsidP="001330BA">
      <w:pPr>
        <w:rPr>
          <w:rFonts w:ascii="Times New Roman" w:hAnsi="Times New Roman" w:cs="Times New Roman"/>
          <w:sz w:val="6"/>
          <w:szCs w:val="6"/>
        </w:rPr>
      </w:pPr>
    </w:p>
    <w:p w14:paraId="0EF66A80" w14:textId="2385605F" w:rsidR="00E85A23" w:rsidRDefault="00E85A23" w:rsidP="001330BA">
      <w:pPr>
        <w:tabs>
          <w:tab w:val="left" w:pos="10080"/>
        </w:tabs>
        <w:rPr>
          <w:rFonts w:ascii="Times New Roman" w:hAnsi="Times New Roman" w:cs="Times New Roman"/>
          <w:b/>
          <w:sz w:val="14"/>
          <w:szCs w:val="28"/>
        </w:rPr>
      </w:pPr>
    </w:p>
    <w:p w14:paraId="4ECEE1F8" w14:textId="71BFCF8B" w:rsidR="00D35788" w:rsidRDefault="00D35788" w:rsidP="001330BA">
      <w:pPr>
        <w:tabs>
          <w:tab w:val="left" w:pos="10080"/>
        </w:tabs>
        <w:rPr>
          <w:rFonts w:ascii="Times New Roman" w:hAnsi="Times New Roman" w:cs="Times New Roman"/>
          <w:b/>
          <w:sz w:val="14"/>
          <w:szCs w:val="28"/>
        </w:rPr>
      </w:pPr>
    </w:p>
    <w:p w14:paraId="6689E947" w14:textId="77777777" w:rsidR="00D35788" w:rsidRDefault="00D35788" w:rsidP="001330BA">
      <w:pPr>
        <w:tabs>
          <w:tab w:val="left" w:pos="10080"/>
        </w:tabs>
        <w:rPr>
          <w:rFonts w:ascii="Times New Roman" w:hAnsi="Times New Roman" w:cs="Times New Roman"/>
          <w:b/>
          <w:sz w:val="14"/>
          <w:szCs w:val="28"/>
        </w:rPr>
      </w:pPr>
    </w:p>
    <w:p w14:paraId="1E605AE9" w14:textId="77777777" w:rsidR="00150777" w:rsidRPr="001330BA" w:rsidRDefault="00150777" w:rsidP="001330BA">
      <w:pPr>
        <w:tabs>
          <w:tab w:val="left" w:pos="10080"/>
        </w:tabs>
        <w:rPr>
          <w:rFonts w:ascii="Times New Roman" w:hAnsi="Times New Roman" w:cs="Times New Roman"/>
          <w:b/>
          <w:sz w:val="14"/>
          <w:szCs w:val="28"/>
        </w:rPr>
      </w:pPr>
    </w:p>
    <w:p w14:paraId="3084C5CB" w14:textId="77777777" w:rsidR="00C05FC5" w:rsidRPr="002F3F38" w:rsidRDefault="00C05FC5" w:rsidP="00C05FC5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2F3F38">
        <w:rPr>
          <w:rFonts w:ascii="Times New Roman" w:hAnsi="Times New Roman" w:cs="Times New Roman"/>
          <w:b/>
          <w:sz w:val="28"/>
          <w:szCs w:val="28"/>
        </w:rPr>
        <w:t>Спеціаліст Луцької окружної</w:t>
      </w:r>
    </w:p>
    <w:p w14:paraId="70A4C280" w14:textId="77777777" w:rsidR="00C05FC5" w:rsidRPr="00C76DF3" w:rsidRDefault="00C05FC5" w:rsidP="00C05FC5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2F3F38">
        <w:rPr>
          <w:rFonts w:ascii="Times New Roman" w:hAnsi="Times New Roman" w:cs="Times New Roman"/>
          <w:b/>
          <w:sz w:val="28"/>
          <w:szCs w:val="28"/>
        </w:rPr>
        <w:t>прокуратури Волинської області</w:t>
      </w:r>
      <w:r w:rsidRPr="002F3F38">
        <w:rPr>
          <w:rFonts w:ascii="Times New Roman" w:hAnsi="Times New Roman" w:cs="Times New Roman"/>
          <w:b/>
          <w:sz w:val="28"/>
          <w:szCs w:val="28"/>
        </w:rPr>
        <w:tab/>
      </w:r>
      <w:r w:rsidRPr="002F3F38">
        <w:rPr>
          <w:rFonts w:ascii="Times New Roman" w:hAnsi="Times New Roman" w:cs="Times New Roman"/>
          <w:b/>
          <w:sz w:val="28"/>
          <w:szCs w:val="28"/>
        </w:rPr>
        <w:tab/>
        <w:t xml:space="preserve">      </w:t>
      </w:r>
      <w:r>
        <w:rPr>
          <w:rFonts w:ascii="Times New Roman" w:hAnsi="Times New Roman" w:cs="Times New Roman"/>
          <w:b/>
          <w:sz w:val="28"/>
          <w:szCs w:val="28"/>
        </w:rPr>
        <w:t xml:space="preserve">      </w:t>
      </w:r>
      <w:r w:rsidRPr="002F3F38">
        <w:rPr>
          <w:rFonts w:ascii="Times New Roman" w:hAnsi="Times New Roman" w:cs="Times New Roman"/>
          <w:b/>
          <w:sz w:val="28"/>
          <w:szCs w:val="28"/>
        </w:rPr>
        <w:t xml:space="preserve">              </w:t>
      </w:r>
      <w:r>
        <w:rPr>
          <w:rFonts w:ascii="Times New Roman" w:hAnsi="Times New Roman" w:cs="Times New Roman"/>
          <w:b/>
          <w:sz w:val="28"/>
          <w:szCs w:val="28"/>
        </w:rPr>
        <w:t>Оксана МОЖАЙКО</w:t>
      </w:r>
    </w:p>
    <w:p w14:paraId="7BC6ACD2" w14:textId="77777777" w:rsidR="00C05FC5" w:rsidRPr="00C76DF3" w:rsidRDefault="00C05FC5" w:rsidP="00C05FC5">
      <w:pPr>
        <w:widowControl/>
        <w:tabs>
          <w:tab w:val="left" w:pos="7655"/>
        </w:tabs>
        <w:jc w:val="both"/>
        <w:rPr>
          <w:rFonts w:ascii="Times New Roman" w:hAnsi="Times New Roman" w:cs="Times New Roman"/>
          <w:b/>
        </w:rPr>
      </w:pPr>
    </w:p>
    <w:p w14:paraId="7B9A7BC4" w14:textId="08A102BA" w:rsidR="00104190" w:rsidRPr="00C76DF3" w:rsidRDefault="00104190" w:rsidP="00C76DF3">
      <w:pPr>
        <w:widowControl/>
        <w:tabs>
          <w:tab w:val="left" w:pos="7655"/>
        </w:tabs>
        <w:jc w:val="both"/>
        <w:rPr>
          <w:rFonts w:ascii="Times New Roman" w:hAnsi="Times New Roman" w:cs="Times New Roman"/>
          <w:b/>
        </w:rPr>
      </w:pPr>
      <w:bookmarkStart w:id="5" w:name="_GoBack"/>
      <w:bookmarkEnd w:id="5"/>
    </w:p>
    <w:sectPr w:rsidR="00104190" w:rsidRPr="00C76DF3" w:rsidSect="00335712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C514C8" w14:textId="77777777" w:rsidR="00387F1F" w:rsidRDefault="00387F1F" w:rsidP="0076449E">
      <w:r>
        <w:separator/>
      </w:r>
    </w:p>
  </w:endnote>
  <w:endnote w:type="continuationSeparator" w:id="0">
    <w:p w14:paraId="3E9CF4D6" w14:textId="77777777" w:rsidR="00387F1F" w:rsidRDefault="00387F1F" w:rsidP="007644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icrosoft Sans Serif">
    <w:panose1 w:val="020B0604020202020204"/>
    <w:charset w:val="CC"/>
    <w:family w:val="swiss"/>
    <w:pitch w:val="variable"/>
    <w:sig w:usb0="E1002AFF" w:usb1="C0000002" w:usb2="00000008" w:usb3="00000000" w:csb0="0001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D5CBF0A" w14:textId="77777777" w:rsidR="0076449E" w:rsidRDefault="0076449E">
    <w:pPr>
      <w:pStyle w:val="ac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FF76847" w14:textId="77777777" w:rsidR="0076449E" w:rsidRDefault="0076449E">
    <w:pPr>
      <w:pStyle w:val="ac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20CA4ED" w14:textId="77777777" w:rsidR="0076449E" w:rsidRDefault="0076449E">
    <w:pPr>
      <w:pStyle w:val="ac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0FCC71F" w14:textId="77777777" w:rsidR="00387F1F" w:rsidRDefault="00387F1F" w:rsidP="0076449E">
      <w:r>
        <w:separator/>
      </w:r>
    </w:p>
  </w:footnote>
  <w:footnote w:type="continuationSeparator" w:id="0">
    <w:p w14:paraId="739887EE" w14:textId="77777777" w:rsidR="00387F1F" w:rsidRDefault="00387F1F" w:rsidP="0076449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D7A7833" w14:textId="77777777" w:rsidR="0076449E" w:rsidRDefault="0076449E">
    <w:pPr>
      <w:pStyle w:val="aa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987369184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</w:rPr>
    </w:sdtEndPr>
    <w:sdtContent>
      <w:p w14:paraId="64CCFCC9" w14:textId="77777777" w:rsidR="0076449E" w:rsidRPr="0076449E" w:rsidRDefault="0076449E">
        <w:pPr>
          <w:pStyle w:val="aa"/>
          <w:jc w:val="center"/>
          <w:rPr>
            <w:rFonts w:ascii="Times New Roman" w:hAnsi="Times New Roman" w:cs="Times New Roman"/>
          </w:rPr>
        </w:pPr>
        <w:r w:rsidRPr="0076449E">
          <w:rPr>
            <w:rFonts w:ascii="Times New Roman" w:hAnsi="Times New Roman" w:cs="Times New Roman"/>
          </w:rPr>
          <w:fldChar w:fldCharType="begin"/>
        </w:r>
        <w:r w:rsidRPr="0076449E">
          <w:rPr>
            <w:rFonts w:ascii="Times New Roman" w:hAnsi="Times New Roman" w:cs="Times New Roman"/>
          </w:rPr>
          <w:instrText>PAGE   \* MERGEFORMAT</w:instrText>
        </w:r>
        <w:r w:rsidRPr="0076449E">
          <w:rPr>
            <w:rFonts w:ascii="Times New Roman" w:hAnsi="Times New Roman" w:cs="Times New Roman"/>
          </w:rPr>
          <w:fldChar w:fldCharType="separate"/>
        </w:r>
        <w:r w:rsidR="00C05FC5">
          <w:rPr>
            <w:rFonts w:ascii="Times New Roman" w:hAnsi="Times New Roman" w:cs="Times New Roman"/>
            <w:noProof/>
          </w:rPr>
          <w:t>4</w:t>
        </w:r>
        <w:r w:rsidRPr="0076449E">
          <w:rPr>
            <w:rFonts w:ascii="Times New Roman" w:hAnsi="Times New Roman" w:cs="Times New Roman"/>
          </w:rPr>
          <w:fldChar w:fldCharType="end"/>
        </w:r>
      </w:p>
    </w:sdtContent>
  </w:sdt>
  <w:p w14:paraId="270AA0A9" w14:textId="77777777" w:rsidR="0076449E" w:rsidRDefault="0076449E">
    <w:pPr>
      <w:pStyle w:val="aa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B71A513" w14:textId="77777777" w:rsidR="0076449E" w:rsidRDefault="0076449E">
    <w:pPr>
      <w:pStyle w:val="a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4534B4"/>
    <w:multiLevelType w:val="hybridMultilevel"/>
    <w:tmpl w:val="2562958A"/>
    <w:lvl w:ilvl="0" w:tplc="E96697A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1DF4257"/>
    <w:multiLevelType w:val="hybridMultilevel"/>
    <w:tmpl w:val="4E80D8AE"/>
    <w:lvl w:ilvl="0" w:tplc="02421C90">
      <w:start w:val="1"/>
      <w:numFmt w:val="decimal"/>
      <w:lvlText w:val="%1."/>
      <w:lvlJc w:val="left"/>
      <w:pPr>
        <w:ind w:left="810" w:hanging="360"/>
      </w:pPr>
      <w:rPr>
        <w:rFonts w:hint="default"/>
        <w:b w:val="0"/>
      </w:rPr>
    </w:lvl>
    <w:lvl w:ilvl="1" w:tplc="04220019" w:tentative="1">
      <w:start w:val="1"/>
      <w:numFmt w:val="lowerLetter"/>
      <w:lvlText w:val="%2."/>
      <w:lvlJc w:val="left"/>
      <w:pPr>
        <w:ind w:left="1530" w:hanging="360"/>
      </w:pPr>
    </w:lvl>
    <w:lvl w:ilvl="2" w:tplc="0422001B" w:tentative="1">
      <w:start w:val="1"/>
      <w:numFmt w:val="lowerRoman"/>
      <w:lvlText w:val="%3."/>
      <w:lvlJc w:val="right"/>
      <w:pPr>
        <w:ind w:left="2250" w:hanging="180"/>
      </w:pPr>
    </w:lvl>
    <w:lvl w:ilvl="3" w:tplc="0422000F" w:tentative="1">
      <w:start w:val="1"/>
      <w:numFmt w:val="decimal"/>
      <w:lvlText w:val="%4."/>
      <w:lvlJc w:val="left"/>
      <w:pPr>
        <w:ind w:left="2970" w:hanging="360"/>
      </w:pPr>
    </w:lvl>
    <w:lvl w:ilvl="4" w:tplc="04220019" w:tentative="1">
      <w:start w:val="1"/>
      <w:numFmt w:val="lowerLetter"/>
      <w:lvlText w:val="%5."/>
      <w:lvlJc w:val="left"/>
      <w:pPr>
        <w:ind w:left="3690" w:hanging="360"/>
      </w:pPr>
    </w:lvl>
    <w:lvl w:ilvl="5" w:tplc="0422001B" w:tentative="1">
      <w:start w:val="1"/>
      <w:numFmt w:val="lowerRoman"/>
      <w:lvlText w:val="%6."/>
      <w:lvlJc w:val="right"/>
      <w:pPr>
        <w:ind w:left="4410" w:hanging="180"/>
      </w:pPr>
    </w:lvl>
    <w:lvl w:ilvl="6" w:tplc="0422000F" w:tentative="1">
      <w:start w:val="1"/>
      <w:numFmt w:val="decimal"/>
      <w:lvlText w:val="%7."/>
      <w:lvlJc w:val="left"/>
      <w:pPr>
        <w:ind w:left="5130" w:hanging="360"/>
      </w:pPr>
    </w:lvl>
    <w:lvl w:ilvl="7" w:tplc="04220019" w:tentative="1">
      <w:start w:val="1"/>
      <w:numFmt w:val="lowerLetter"/>
      <w:lvlText w:val="%8."/>
      <w:lvlJc w:val="left"/>
      <w:pPr>
        <w:ind w:left="5850" w:hanging="360"/>
      </w:pPr>
    </w:lvl>
    <w:lvl w:ilvl="8" w:tplc="0422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2">
    <w:nsid w:val="1DD233F5"/>
    <w:multiLevelType w:val="hybridMultilevel"/>
    <w:tmpl w:val="FC68D09C"/>
    <w:lvl w:ilvl="0" w:tplc="E96697A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6D27C7A"/>
    <w:multiLevelType w:val="hybridMultilevel"/>
    <w:tmpl w:val="3142087C"/>
    <w:lvl w:ilvl="0" w:tplc="E96697A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E1C17F4"/>
    <w:multiLevelType w:val="hybridMultilevel"/>
    <w:tmpl w:val="4236733C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6D5409E"/>
    <w:multiLevelType w:val="hybridMultilevel"/>
    <w:tmpl w:val="9B244AAE"/>
    <w:lvl w:ilvl="0" w:tplc="E96697A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43D0E432">
      <w:numFmt w:val="bullet"/>
      <w:lvlText w:val="-"/>
      <w:lvlJc w:val="left"/>
      <w:pPr>
        <w:ind w:left="1440" w:hanging="360"/>
      </w:pPr>
      <w:rPr>
        <w:rFonts w:ascii="Microsoft Sans Serif" w:eastAsia="Microsoft Sans Serif" w:hAnsi="Microsoft Sans Serif" w:cs="Microsoft Sans Serif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BFA335B"/>
    <w:multiLevelType w:val="hybridMultilevel"/>
    <w:tmpl w:val="D8A6D80C"/>
    <w:lvl w:ilvl="0" w:tplc="E96697AA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42A02EDC"/>
    <w:multiLevelType w:val="hybridMultilevel"/>
    <w:tmpl w:val="F2649AA4"/>
    <w:lvl w:ilvl="0" w:tplc="E96697A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5800C86"/>
    <w:multiLevelType w:val="hybridMultilevel"/>
    <w:tmpl w:val="4ECC784A"/>
    <w:lvl w:ilvl="0" w:tplc="36EEA80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CCF59BD"/>
    <w:multiLevelType w:val="hybridMultilevel"/>
    <w:tmpl w:val="F7926276"/>
    <w:lvl w:ilvl="0" w:tplc="650600C8">
      <w:numFmt w:val="bullet"/>
      <w:lvlText w:val="-"/>
      <w:lvlJc w:val="left"/>
      <w:pPr>
        <w:ind w:left="762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82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202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922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42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62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82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802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522" w:hanging="360"/>
      </w:pPr>
      <w:rPr>
        <w:rFonts w:ascii="Wingdings" w:hAnsi="Wingdings" w:hint="default"/>
      </w:rPr>
    </w:lvl>
  </w:abstractNum>
  <w:abstractNum w:abstractNumId="10">
    <w:nsid w:val="4E4B69B4"/>
    <w:multiLevelType w:val="hybridMultilevel"/>
    <w:tmpl w:val="FC3636AE"/>
    <w:lvl w:ilvl="0" w:tplc="E96697A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0B85AA9"/>
    <w:multiLevelType w:val="hybridMultilevel"/>
    <w:tmpl w:val="80DCD9B2"/>
    <w:lvl w:ilvl="0" w:tplc="E96697AA">
      <w:start w:val="1"/>
      <w:numFmt w:val="bullet"/>
      <w:lvlText w:val=""/>
      <w:lvlJc w:val="left"/>
      <w:pPr>
        <w:ind w:left="815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535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255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975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95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415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135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855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575" w:hanging="360"/>
      </w:pPr>
      <w:rPr>
        <w:rFonts w:ascii="Wingdings" w:hAnsi="Wingdings" w:hint="default"/>
      </w:rPr>
    </w:lvl>
  </w:abstractNum>
  <w:abstractNum w:abstractNumId="12">
    <w:nsid w:val="54CA14BC"/>
    <w:multiLevelType w:val="hybridMultilevel"/>
    <w:tmpl w:val="6162753A"/>
    <w:lvl w:ilvl="0" w:tplc="2E88A702">
      <w:numFmt w:val="bullet"/>
      <w:lvlText w:val="-"/>
      <w:lvlJc w:val="left"/>
      <w:pPr>
        <w:ind w:left="720" w:hanging="360"/>
      </w:pPr>
      <w:rPr>
        <w:rFonts w:ascii="Times New Roman" w:eastAsia="Tahoma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64A2529"/>
    <w:multiLevelType w:val="hybridMultilevel"/>
    <w:tmpl w:val="B9C40B6C"/>
    <w:lvl w:ilvl="0" w:tplc="E96697A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642404AA"/>
    <w:multiLevelType w:val="hybridMultilevel"/>
    <w:tmpl w:val="E34A4A66"/>
    <w:lvl w:ilvl="0" w:tplc="E96697A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7014BB0"/>
    <w:multiLevelType w:val="hybridMultilevel"/>
    <w:tmpl w:val="E72295CC"/>
    <w:lvl w:ilvl="0" w:tplc="E96697A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67EB78FB"/>
    <w:multiLevelType w:val="hybridMultilevel"/>
    <w:tmpl w:val="2BA84D52"/>
    <w:lvl w:ilvl="0" w:tplc="5C546CE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6EC12979"/>
    <w:multiLevelType w:val="hybridMultilevel"/>
    <w:tmpl w:val="A4A871D6"/>
    <w:lvl w:ilvl="0" w:tplc="E96697A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6FAD0DDA"/>
    <w:multiLevelType w:val="hybridMultilevel"/>
    <w:tmpl w:val="49D868FA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7511548A"/>
    <w:multiLevelType w:val="hybridMultilevel"/>
    <w:tmpl w:val="EF24C5AC"/>
    <w:lvl w:ilvl="0" w:tplc="E96697A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7B9E2402"/>
    <w:multiLevelType w:val="hybridMultilevel"/>
    <w:tmpl w:val="209C8454"/>
    <w:lvl w:ilvl="0" w:tplc="E96697A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7E973B9F"/>
    <w:multiLevelType w:val="hybridMultilevel"/>
    <w:tmpl w:val="135ACD90"/>
    <w:lvl w:ilvl="0" w:tplc="E96697A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10"/>
  </w:num>
  <w:num w:numId="3">
    <w:abstractNumId w:val="5"/>
  </w:num>
  <w:num w:numId="4">
    <w:abstractNumId w:val="21"/>
  </w:num>
  <w:num w:numId="5">
    <w:abstractNumId w:val="18"/>
  </w:num>
  <w:num w:numId="6">
    <w:abstractNumId w:val="17"/>
  </w:num>
  <w:num w:numId="7">
    <w:abstractNumId w:val="7"/>
  </w:num>
  <w:num w:numId="8">
    <w:abstractNumId w:val="4"/>
  </w:num>
  <w:num w:numId="9">
    <w:abstractNumId w:val="3"/>
  </w:num>
  <w:num w:numId="10">
    <w:abstractNumId w:val="11"/>
  </w:num>
  <w:num w:numId="11">
    <w:abstractNumId w:val="13"/>
  </w:num>
  <w:num w:numId="12">
    <w:abstractNumId w:val="12"/>
  </w:num>
  <w:num w:numId="13">
    <w:abstractNumId w:val="6"/>
  </w:num>
  <w:num w:numId="14">
    <w:abstractNumId w:val="0"/>
  </w:num>
  <w:num w:numId="15">
    <w:abstractNumId w:val="19"/>
  </w:num>
  <w:num w:numId="16">
    <w:abstractNumId w:val="15"/>
  </w:num>
  <w:num w:numId="17">
    <w:abstractNumId w:val="2"/>
  </w:num>
  <w:num w:numId="18">
    <w:abstractNumId w:val="8"/>
  </w:num>
  <w:num w:numId="19">
    <w:abstractNumId w:val="1"/>
  </w:num>
  <w:num w:numId="20">
    <w:abstractNumId w:val="9"/>
  </w:num>
  <w:num w:numId="21">
    <w:abstractNumId w:val="16"/>
  </w:num>
  <w:num w:numId="22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4190"/>
    <w:rsid w:val="00007A55"/>
    <w:rsid w:val="000302B4"/>
    <w:rsid w:val="000303E5"/>
    <w:rsid w:val="00051A7A"/>
    <w:rsid w:val="00077E3F"/>
    <w:rsid w:val="00095113"/>
    <w:rsid w:val="00096280"/>
    <w:rsid w:val="000B1812"/>
    <w:rsid w:val="000B19C4"/>
    <w:rsid w:val="000B7720"/>
    <w:rsid w:val="000C0087"/>
    <w:rsid w:val="000C4165"/>
    <w:rsid w:val="00104190"/>
    <w:rsid w:val="001330BA"/>
    <w:rsid w:val="00137C68"/>
    <w:rsid w:val="00145FD9"/>
    <w:rsid w:val="00150777"/>
    <w:rsid w:val="00195A7C"/>
    <w:rsid w:val="001B141C"/>
    <w:rsid w:val="001C0A4A"/>
    <w:rsid w:val="001F3ADA"/>
    <w:rsid w:val="00253667"/>
    <w:rsid w:val="002544EB"/>
    <w:rsid w:val="00281576"/>
    <w:rsid w:val="00294D08"/>
    <w:rsid w:val="00294F1A"/>
    <w:rsid w:val="002F1654"/>
    <w:rsid w:val="00305781"/>
    <w:rsid w:val="00335712"/>
    <w:rsid w:val="00335C3D"/>
    <w:rsid w:val="003370FC"/>
    <w:rsid w:val="00351CCE"/>
    <w:rsid w:val="00352367"/>
    <w:rsid w:val="003556DC"/>
    <w:rsid w:val="00356E4B"/>
    <w:rsid w:val="0036520C"/>
    <w:rsid w:val="00387F1F"/>
    <w:rsid w:val="00390DDC"/>
    <w:rsid w:val="003968CF"/>
    <w:rsid w:val="003D0E00"/>
    <w:rsid w:val="003F6054"/>
    <w:rsid w:val="00415B22"/>
    <w:rsid w:val="004322A8"/>
    <w:rsid w:val="004579FA"/>
    <w:rsid w:val="00463479"/>
    <w:rsid w:val="004D0653"/>
    <w:rsid w:val="004E7ABD"/>
    <w:rsid w:val="004F5E79"/>
    <w:rsid w:val="00516282"/>
    <w:rsid w:val="00592B14"/>
    <w:rsid w:val="006033FD"/>
    <w:rsid w:val="00622419"/>
    <w:rsid w:val="0062491C"/>
    <w:rsid w:val="006365DC"/>
    <w:rsid w:val="006427F7"/>
    <w:rsid w:val="006440E9"/>
    <w:rsid w:val="0065429E"/>
    <w:rsid w:val="0066442A"/>
    <w:rsid w:val="00664B95"/>
    <w:rsid w:val="00686B11"/>
    <w:rsid w:val="006A4B55"/>
    <w:rsid w:val="006A6A31"/>
    <w:rsid w:val="006C4F5B"/>
    <w:rsid w:val="006D6A9D"/>
    <w:rsid w:val="006D7D37"/>
    <w:rsid w:val="0076270F"/>
    <w:rsid w:val="0076449E"/>
    <w:rsid w:val="0076454A"/>
    <w:rsid w:val="00776AAE"/>
    <w:rsid w:val="00782232"/>
    <w:rsid w:val="007A7B22"/>
    <w:rsid w:val="007B4553"/>
    <w:rsid w:val="007B4C51"/>
    <w:rsid w:val="007C0F82"/>
    <w:rsid w:val="007C2EE1"/>
    <w:rsid w:val="007D218E"/>
    <w:rsid w:val="007E7050"/>
    <w:rsid w:val="00803B45"/>
    <w:rsid w:val="00814879"/>
    <w:rsid w:val="008249B5"/>
    <w:rsid w:val="00824C6D"/>
    <w:rsid w:val="00861E94"/>
    <w:rsid w:val="008A0A14"/>
    <w:rsid w:val="008A24AC"/>
    <w:rsid w:val="008A2CD1"/>
    <w:rsid w:val="008C11D3"/>
    <w:rsid w:val="008C4B69"/>
    <w:rsid w:val="008D0EC7"/>
    <w:rsid w:val="008D1A35"/>
    <w:rsid w:val="008F0D78"/>
    <w:rsid w:val="008F6C86"/>
    <w:rsid w:val="008F7CB5"/>
    <w:rsid w:val="00900BCD"/>
    <w:rsid w:val="009023B9"/>
    <w:rsid w:val="00910B35"/>
    <w:rsid w:val="0091278B"/>
    <w:rsid w:val="00912BF1"/>
    <w:rsid w:val="00920D4A"/>
    <w:rsid w:val="00964FC2"/>
    <w:rsid w:val="00986371"/>
    <w:rsid w:val="0099679D"/>
    <w:rsid w:val="009C5B92"/>
    <w:rsid w:val="009D6E6C"/>
    <w:rsid w:val="00A01BD8"/>
    <w:rsid w:val="00A02DA7"/>
    <w:rsid w:val="00A07621"/>
    <w:rsid w:val="00A23D27"/>
    <w:rsid w:val="00A30157"/>
    <w:rsid w:val="00A400A9"/>
    <w:rsid w:val="00A45012"/>
    <w:rsid w:val="00A72847"/>
    <w:rsid w:val="00A944AC"/>
    <w:rsid w:val="00AA26EE"/>
    <w:rsid w:val="00AA41B3"/>
    <w:rsid w:val="00AA6800"/>
    <w:rsid w:val="00AD557F"/>
    <w:rsid w:val="00B15889"/>
    <w:rsid w:val="00B32B6D"/>
    <w:rsid w:val="00B340D0"/>
    <w:rsid w:val="00B46143"/>
    <w:rsid w:val="00B46564"/>
    <w:rsid w:val="00B772ED"/>
    <w:rsid w:val="00B90CE9"/>
    <w:rsid w:val="00BD7391"/>
    <w:rsid w:val="00BE1839"/>
    <w:rsid w:val="00BE62DF"/>
    <w:rsid w:val="00C05FC5"/>
    <w:rsid w:val="00C07E8C"/>
    <w:rsid w:val="00C12903"/>
    <w:rsid w:val="00C16F4D"/>
    <w:rsid w:val="00C24A48"/>
    <w:rsid w:val="00C57DFC"/>
    <w:rsid w:val="00C6077C"/>
    <w:rsid w:val="00C76DF3"/>
    <w:rsid w:val="00CB3CE5"/>
    <w:rsid w:val="00CD5700"/>
    <w:rsid w:val="00CD5DD0"/>
    <w:rsid w:val="00CD60A9"/>
    <w:rsid w:val="00D02A00"/>
    <w:rsid w:val="00D1336A"/>
    <w:rsid w:val="00D13643"/>
    <w:rsid w:val="00D24B86"/>
    <w:rsid w:val="00D35788"/>
    <w:rsid w:val="00D54384"/>
    <w:rsid w:val="00D62F7F"/>
    <w:rsid w:val="00D82762"/>
    <w:rsid w:val="00D84487"/>
    <w:rsid w:val="00E36317"/>
    <w:rsid w:val="00E60E4C"/>
    <w:rsid w:val="00E62F3A"/>
    <w:rsid w:val="00E85A23"/>
    <w:rsid w:val="00EA3249"/>
    <w:rsid w:val="00EA6DBC"/>
    <w:rsid w:val="00F1305F"/>
    <w:rsid w:val="00F30627"/>
    <w:rsid w:val="00F73BD3"/>
    <w:rsid w:val="00FA6E60"/>
    <w:rsid w:val="00FB560B"/>
    <w:rsid w:val="00FC23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788B3D"/>
  <w15:docId w15:val="{C724C85C-2F41-4BF6-AAF1-2ACB51BF95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803B45"/>
    <w:pPr>
      <w:widowControl w:val="0"/>
      <w:spacing w:after="0" w:line="240" w:lineRule="auto"/>
    </w:pPr>
    <w:rPr>
      <w:rFonts w:ascii="Microsoft Sans Serif" w:eastAsia="Microsoft Sans Serif" w:hAnsi="Microsoft Sans Serif" w:cs="Microsoft Sans Serif"/>
      <w:color w:val="000000"/>
      <w:sz w:val="24"/>
      <w:szCs w:val="24"/>
      <w:lang w:eastAsia="uk-UA" w:bidi="uk-UA"/>
    </w:rPr>
  </w:style>
  <w:style w:type="paragraph" w:styleId="3">
    <w:name w:val="heading 3"/>
    <w:basedOn w:val="a"/>
    <w:link w:val="30"/>
    <w:uiPriority w:val="9"/>
    <w:qFormat/>
    <w:rsid w:val="00782232"/>
    <w:pPr>
      <w:widowControl/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color w:val="auto"/>
      <w:sz w:val="27"/>
      <w:szCs w:val="27"/>
      <w:lang w:bidi="ar-SA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ий текст_"/>
    <w:basedOn w:val="a0"/>
    <w:link w:val="1"/>
    <w:rsid w:val="00104190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a4">
    <w:name w:val="Інше_"/>
    <w:basedOn w:val="a0"/>
    <w:link w:val="a5"/>
    <w:rsid w:val="00104190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1">
    <w:name w:val="Основний текст1"/>
    <w:basedOn w:val="a"/>
    <w:link w:val="a3"/>
    <w:rsid w:val="00104190"/>
    <w:pPr>
      <w:shd w:val="clear" w:color="auto" w:fill="FFFFFF"/>
    </w:pPr>
    <w:rPr>
      <w:rFonts w:ascii="Times New Roman" w:eastAsia="Times New Roman" w:hAnsi="Times New Roman" w:cs="Times New Roman"/>
      <w:color w:val="auto"/>
      <w:sz w:val="22"/>
      <w:szCs w:val="22"/>
      <w:lang w:eastAsia="en-US" w:bidi="ar-SA"/>
    </w:rPr>
  </w:style>
  <w:style w:type="paragraph" w:customStyle="1" w:styleId="a5">
    <w:name w:val="Інше"/>
    <w:basedOn w:val="a"/>
    <w:link w:val="a4"/>
    <w:rsid w:val="00104190"/>
    <w:pPr>
      <w:shd w:val="clear" w:color="auto" w:fill="FFFFFF"/>
    </w:pPr>
    <w:rPr>
      <w:rFonts w:ascii="Times New Roman" w:eastAsia="Times New Roman" w:hAnsi="Times New Roman" w:cs="Times New Roman"/>
      <w:color w:val="auto"/>
      <w:sz w:val="22"/>
      <w:szCs w:val="22"/>
      <w:lang w:eastAsia="en-US" w:bidi="ar-SA"/>
    </w:rPr>
  </w:style>
  <w:style w:type="paragraph" w:styleId="a6">
    <w:name w:val="Normal (Web)"/>
    <w:basedOn w:val="a"/>
    <w:rsid w:val="00104190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val="ru-RU" w:eastAsia="ru-RU" w:bidi="ar-SA"/>
    </w:rPr>
  </w:style>
  <w:style w:type="paragraph" w:styleId="a7">
    <w:name w:val="Balloon Text"/>
    <w:basedOn w:val="a"/>
    <w:link w:val="a8"/>
    <w:uiPriority w:val="99"/>
    <w:semiHidden/>
    <w:unhideWhenUsed/>
    <w:rsid w:val="00104190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104190"/>
    <w:rPr>
      <w:rFonts w:ascii="Segoe UI" w:eastAsia="Microsoft Sans Serif" w:hAnsi="Segoe UI" w:cs="Segoe UI"/>
      <w:color w:val="000000"/>
      <w:sz w:val="18"/>
      <w:szCs w:val="18"/>
      <w:lang w:eastAsia="uk-UA" w:bidi="uk-UA"/>
    </w:rPr>
  </w:style>
  <w:style w:type="paragraph" w:styleId="a9">
    <w:name w:val="List Paragraph"/>
    <w:basedOn w:val="a"/>
    <w:uiPriority w:val="34"/>
    <w:qFormat/>
    <w:rsid w:val="00824C6D"/>
    <w:pPr>
      <w:ind w:left="720"/>
      <w:contextualSpacing/>
    </w:pPr>
  </w:style>
  <w:style w:type="character" w:customStyle="1" w:styleId="rvts44">
    <w:name w:val="rvts44"/>
    <w:uiPriority w:val="99"/>
    <w:rsid w:val="00824C6D"/>
  </w:style>
  <w:style w:type="paragraph" w:styleId="aa">
    <w:name w:val="header"/>
    <w:basedOn w:val="a"/>
    <w:link w:val="ab"/>
    <w:uiPriority w:val="99"/>
    <w:unhideWhenUsed/>
    <w:rsid w:val="0076449E"/>
    <w:pPr>
      <w:tabs>
        <w:tab w:val="center" w:pos="4819"/>
        <w:tab w:val="right" w:pos="9639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76449E"/>
    <w:rPr>
      <w:rFonts w:ascii="Microsoft Sans Serif" w:eastAsia="Microsoft Sans Serif" w:hAnsi="Microsoft Sans Serif" w:cs="Microsoft Sans Serif"/>
      <w:color w:val="000000"/>
      <w:sz w:val="24"/>
      <w:szCs w:val="24"/>
      <w:lang w:eastAsia="uk-UA" w:bidi="uk-UA"/>
    </w:rPr>
  </w:style>
  <w:style w:type="paragraph" w:styleId="ac">
    <w:name w:val="footer"/>
    <w:basedOn w:val="a"/>
    <w:link w:val="ad"/>
    <w:uiPriority w:val="99"/>
    <w:unhideWhenUsed/>
    <w:rsid w:val="0076449E"/>
    <w:pPr>
      <w:tabs>
        <w:tab w:val="center" w:pos="4819"/>
        <w:tab w:val="right" w:pos="9639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76449E"/>
    <w:rPr>
      <w:rFonts w:ascii="Microsoft Sans Serif" w:eastAsia="Microsoft Sans Serif" w:hAnsi="Microsoft Sans Serif" w:cs="Microsoft Sans Serif"/>
      <w:color w:val="000000"/>
      <w:sz w:val="24"/>
      <w:szCs w:val="24"/>
      <w:lang w:eastAsia="uk-UA" w:bidi="uk-UA"/>
    </w:rPr>
  </w:style>
  <w:style w:type="paragraph" w:customStyle="1" w:styleId="rvps14">
    <w:name w:val="rvps14"/>
    <w:basedOn w:val="a"/>
    <w:rsid w:val="00AA41B3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bidi="ar-SA"/>
    </w:rPr>
  </w:style>
  <w:style w:type="character" w:customStyle="1" w:styleId="30">
    <w:name w:val="Заголовок 3 Знак"/>
    <w:basedOn w:val="a0"/>
    <w:link w:val="3"/>
    <w:uiPriority w:val="9"/>
    <w:rsid w:val="00782232"/>
    <w:rPr>
      <w:rFonts w:ascii="Times New Roman" w:eastAsia="Times New Roman" w:hAnsi="Times New Roman" w:cs="Times New Roman"/>
      <w:b/>
      <w:bCs/>
      <w:sz w:val="27"/>
      <w:szCs w:val="27"/>
      <w:lang w:eastAsia="uk-UA"/>
    </w:rPr>
  </w:style>
  <w:style w:type="character" w:styleId="ae">
    <w:name w:val="Hyperlink"/>
    <w:basedOn w:val="a0"/>
    <w:uiPriority w:val="99"/>
    <w:unhideWhenUsed/>
    <w:rsid w:val="00782232"/>
    <w:rPr>
      <w:color w:val="0000FF"/>
      <w:u w:val="single"/>
    </w:rPr>
  </w:style>
  <w:style w:type="paragraph" w:customStyle="1" w:styleId="rvps2">
    <w:name w:val="rvps2"/>
    <w:basedOn w:val="a"/>
    <w:rsid w:val="00F1305F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bidi="ar-SA"/>
    </w:rPr>
  </w:style>
  <w:style w:type="character" w:customStyle="1" w:styleId="rvts0">
    <w:name w:val="rvts0"/>
    <w:basedOn w:val="a0"/>
    <w:rsid w:val="008A24AC"/>
  </w:style>
  <w:style w:type="character" w:customStyle="1" w:styleId="212pt">
    <w:name w:val="Основной текст (2) + 12 pt"/>
    <w:rsid w:val="00D35788"/>
    <w:rPr>
      <w:rFonts w:ascii="Times New Roman" w:eastAsia="Times New Roman" w:hAnsi="Times New Roman" w:cs="Times New Roman"/>
      <w:color w:val="000000"/>
      <w:spacing w:val="0"/>
      <w:w w:val="100"/>
      <w:position w:val="0"/>
      <w:sz w:val="24"/>
      <w:szCs w:val="24"/>
      <w:shd w:val="clear" w:color="auto" w:fill="FFFFFF"/>
      <w:lang w:val="uk-UA" w:eastAsia="uk-UA" w:bidi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135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6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78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91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43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6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zakon.rada.gov.ua/laws/show/1682-18" TargetMode="Externa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zakon.rada.gov.ua/laws/show/1682-18" TargetMode="Externa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header" Target="header3.xml"/><Relationship Id="rId10" Type="http://schemas.openxmlformats.org/officeDocument/2006/relationships/hyperlink" Target="mailto:lutsk_prok@pvo.gov.ua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zakon.rada.gov.ua/laws/show/1682-18" TargetMode="Externa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4</Pages>
  <Words>1252</Words>
  <Characters>7138</Characters>
  <Application>Microsoft Office Word</Application>
  <DocSecurity>0</DocSecurity>
  <Lines>59</Lines>
  <Paragraphs>16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8374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Снитко Олена Константинівна</dc:creator>
  <cp:lastModifiedBy>user</cp:lastModifiedBy>
  <cp:revision>4</cp:revision>
  <cp:lastPrinted>2022-11-02T12:57:00Z</cp:lastPrinted>
  <dcterms:created xsi:type="dcterms:W3CDTF">2024-12-31T12:31:00Z</dcterms:created>
  <dcterms:modified xsi:type="dcterms:W3CDTF">2025-01-02T09:47:00Z</dcterms:modified>
</cp:coreProperties>
</file>