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4C43A4F7" w:rsidR="00B772ED" w:rsidRPr="00B772ED" w:rsidRDefault="00F30627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7E6F4730" w14:textId="77777777" w:rsidR="00654A90" w:rsidRPr="00654A90" w:rsidRDefault="00654A90" w:rsidP="00654A90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654A90">
              <w:rPr>
                <w:rFonts w:ascii="Times New Roman" w:hAnsi="Times New Roman" w:cs="Times New Roman"/>
              </w:rPr>
              <w:t>Здійснення обов’язків управління персоналом:</w:t>
            </w:r>
          </w:p>
          <w:p w14:paraId="0E0AE929" w14:textId="77777777" w:rsidR="00654A90" w:rsidRPr="00654A90" w:rsidRDefault="00654A90" w:rsidP="00654A90">
            <w:pPr>
              <w:jc w:val="both"/>
              <w:rPr>
                <w:rFonts w:ascii="Times New Roman" w:hAnsi="Times New Roman" w:cs="Times New Roman"/>
              </w:rPr>
            </w:pPr>
            <w:r w:rsidRPr="00654A90">
              <w:rPr>
                <w:rFonts w:ascii="Times New Roman" w:hAnsi="Times New Roman" w:cs="Times New Roman"/>
              </w:rPr>
              <w:t>- забезпечення належної функції роботи щодо добору персоналу, планування та   функцій заходів з питань підвищення рівня професійної компетенції державних   службовців, документального оформлення вступу на державну службу, її   проходження та припинення, а також виконання інших функцій;</w:t>
            </w:r>
          </w:p>
          <w:p w14:paraId="0866B6CE" w14:textId="2C332DA0" w:rsidR="00335712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654A90">
              <w:rPr>
                <w:lang w:val="uk-UA"/>
              </w:rPr>
              <w:t> забезпечення формування, ведення та зберігання трудових книжок та особових    справ державних службовців і технічних працівників окружної прокуратури</w:t>
            </w:r>
            <w:r>
              <w:rPr>
                <w:lang w:val="uk-UA"/>
              </w:rPr>
              <w:t>;</w:t>
            </w:r>
          </w:p>
          <w:p w14:paraId="1A0A970D" w14:textId="77777777" w:rsidR="00654A90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-реєстрація звернень громадян та юридичних осіб, електронних та усних звернень,  отриманих на телефон «гарячої лінії», запитів на отримання інформації, віднесеної до публічної, Луцької окружної прокуратури, а також заяв та повідомлень про вчинені кримінальні правопорушення в ІС  «Система електронного документообігу»;</w:t>
            </w:r>
          </w:p>
          <w:p w14:paraId="031195FE" w14:textId="3658F388" w:rsidR="00654A90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F32FD">
              <w:rPr>
                <w:spacing w:val="-24"/>
              </w:rPr>
              <w:t xml:space="preserve"> </w:t>
            </w:r>
            <w:r>
              <w:rPr>
                <w:spacing w:val="-24"/>
              </w:rPr>
              <w:t>с</w:t>
            </w:r>
            <w:proofErr w:type="spellStart"/>
            <w:r w:rsidRPr="00654A90">
              <w:rPr>
                <w:lang w:val="uk-UA"/>
              </w:rPr>
              <w:t>кладання</w:t>
            </w:r>
            <w:proofErr w:type="spellEnd"/>
            <w:r w:rsidRPr="00654A90">
              <w:rPr>
                <w:lang w:val="uk-UA"/>
              </w:rPr>
              <w:t xml:space="preserve"> актів на знищення наглядових проваджень за </w:t>
            </w:r>
            <w:proofErr w:type="spellStart"/>
            <w:r w:rsidRPr="00654A90">
              <w:rPr>
                <w:lang w:val="uk-UA"/>
              </w:rPr>
              <w:t>зверненями</w:t>
            </w:r>
            <w:proofErr w:type="spellEnd"/>
            <w:r w:rsidRPr="00654A90">
              <w:rPr>
                <w:lang w:val="uk-UA"/>
              </w:rPr>
              <w:t xml:space="preserve"> громадян після закінчення строків їх зберігання. Забезпечення</w:t>
            </w:r>
            <w:r w:rsidRPr="00654A90">
              <w:t xml:space="preserve"> </w:t>
            </w:r>
            <w:proofErr w:type="spellStart"/>
            <w:r w:rsidRPr="00654A90">
              <w:t>зберігання</w:t>
            </w:r>
            <w:proofErr w:type="spellEnd"/>
            <w:r w:rsidRPr="00654A90">
              <w:t xml:space="preserve"> документального фонду, </w:t>
            </w:r>
            <w:proofErr w:type="spellStart"/>
            <w:r w:rsidRPr="00654A90">
              <w:t>створеного</w:t>
            </w:r>
            <w:proofErr w:type="spellEnd"/>
            <w:r w:rsidRPr="00654A90">
              <w:t xml:space="preserve"> в </w:t>
            </w:r>
            <w:proofErr w:type="spellStart"/>
            <w:r w:rsidRPr="00654A90">
              <w:t>результаті</w:t>
            </w:r>
            <w:proofErr w:type="spellEnd"/>
            <w:r w:rsidRPr="00654A90">
              <w:t xml:space="preserve"> </w:t>
            </w:r>
            <w:proofErr w:type="spellStart"/>
            <w:r w:rsidRPr="00654A90">
              <w:t>діяльності</w:t>
            </w:r>
            <w:proofErr w:type="spellEnd"/>
            <w:r w:rsidRPr="00654A90">
              <w:t xml:space="preserve"> </w:t>
            </w:r>
            <w:r w:rsidRPr="00654A90">
              <w:rPr>
                <w:lang w:val="uk-UA"/>
              </w:rPr>
              <w:t xml:space="preserve">окружної </w:t>
            </w:r>
            <w:proofErr w:type="spellStart"/>
            <w:r w:rsidRPr="00654A90">
              <w:t>прокуратури</w:t>
            </w:r>
            <w:proofErr w:type="spellEnd"/>
            <w:r w:rsidRPr="00654A90">
              <w:t>.</w:t>
            </w:r>
            <w:r>
              <w:rPr>
                <w:lang w:val="uk-UA"/>
              </w:rPr>
              <w:t xml:space="preserve"> </w:t>
            </w:r>
            <w:r>
              <w:rPr>
                <w:spacing w:val="-24"/>
                <w:lang w:val="uk-UA"/>
              </w:rPr>
              <w:t>С</w:t>
            </w:r>
            <w:r w:rsidRPr="0047049C">
              <w:rPr>
                <w:lang w:val="uk-UA"/>
              </w:rPr>
              <w:t>кладання описів</w:t>
            </w:r>
            <w:r w:rsidRPr="008E7186">
              <w:t xml:space="preserve"> </w:t>
            </w:r>
            <w:r w:rsidRPr="0047049C">
              <w:rPr>
                <w:lang w:val="uk-UA"/>
              </w:rPr>
              <w:t>справ постійного та тривалого (понад 10 років) строків зберігання</w:t>
            </w:r>
            <w:r>
              <w:rPr>
                <w:lang w:val="uk-UA"/>
              </w:rPr>
              <w:t>.</w:t>
            </w:r>
          </w:p>
          <w:p w14:paraId="1C66A97E" w14:textId="1388DA1A" w:rsidR="00654A90" w:rsidRPr="006365DC" w:rsidRDefault="00654A90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-п</w:t>
            </w:r>
            <w:r w:rsidRPr="009F32FD">
              <w:t>ров</w:t>
            </w:r>
            <w:proofErr w:type="spellStart"/>
            <w:r w:rsidRPr="009F32FD">
              <w:rPr>
                <w:lang w:val="uk-UA"/>
              </w:rPr>
              <w:t>едення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щорічн</w:t>
            </w:r>
            <w:r w:rsidRPr="009F32FD">
              <w:rPr>
                <w:lang w:val="uk-UA"/>
              </w:rPr>
              <w:t>ої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інвентаризаці</w:t>
            </w:r>
            <w:proofErr w:type="spellEnd"/>
            <w:r w:rsidRPr="009F32FD">
              <w:rPr>
                <w:lang w:val="uk-UA"/>
              </w:rPr>
              <w:t>ї</w:t>
            </w:r>
            <w:r w:rsidRPr="009F32FD">
              <w:t xml:space="preserve"> </w:t>
            </w:r>
            <w:proofErr w:type="spellStart"/>
            <w:r w:rsidRPr="009F32FD">
              <w:t>матеріально-технічного</w:t>
            </w:r>
            <w:proofErr w:type="spellEnd"/>
            <w:r w:rsidRPr="009F32FD">
              <w:t xml:space="preserve"> </w:t>
            </w:r>
            <w:proofErr w:type="spellStart"/>
            <w:r w:rsidRPr="009F32FD">
              <w:t>забезпечення</w:t>
            </w:r>
            <w:proofErr w:type="spellEnd"/>
            <w:r w:rsidRPr="009F32FD">
              <w:t xml:space="preserve"> </w:t>
            </w:r>
            <w:r w:rsidRPr="009F32FD">
              <w:rPr>
                <w:lang w:val="uk-UA"/>
              </w:rPr>
              <w:t>окружної</w:t>
            </w:r>
            <w:r w:rsidRPr="009F32FD">
              <w:t xml:space="preserve"> </w:t>
            </w:r>
            <w:proofErr w:type="spellStart"/>
            <w:r w:rsidRPr="009F32FD">
              <w:t>прокуратури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677FA226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40D85D7" w14:textId="77777777" w:rsidR="007B4553" w:rsidRDefault="007B4553" w:rsidP="007627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відпустки для догляду за дитиною до досягнення нею трирічного віку основного працівника.</w:t>
            </w:r>
          </w:p>
          <w:p w14:paraId="11551C3D" w14:textId="08B50856" w:rsidR="0076270F" w:rsidRDefault="0076270F" w:rsidP="007627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33D3BA5B" w:rsidR="00D35788" w:rsidRPr="0076270F" w:rsidRDefault="0076270F" w:rsidP="00335712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 xml:space="preserve">документів, які необхідно надати для призначення на посаду державної служби в період дії </w:t>
            </w:r>
            <w:r>
              <w:rPr>
                <w:rFonts w:ascii="Times New Roman" w:hAnsi="Times New Roman" w:cs="Times New Roman"/>
              </w:rPr>
              <w:lastRenderedPageBreak/>
              <w:t>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lastRenderedPageBreak/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lastRenderedPageBreak/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24B69976" w:rsidR="007C0F82" w:rsidRPr="00A07621" w:rsidRDefault="00F1305F" w:rsidP="007C2EE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Pr="00FB439A">
              <w:rPr>
                <w:b/>
                <w:bCs/>
              </w:rPr>
              <w:t xml:space="preserve">до </w:t>
            </w:r>
            <w:r w:rsidR="00E35335">
              <w:rPr>
                <w:b/>
                <w:bCs/>
              </w:rPr>
              <w:t>05</w:t>
            </w:r>
            <w:r w:rsidR="004322A8" w:rsidRPr="00FB439A">
              <w:rPr>
                <w:b/>
                <w:bCs/>
              </w:rPr>
              <w:t xml:space="preserve"> </w:t>
            </w:r>
            <w:r w:rsidR="004E1D7F">
              <w:rPr>
                <w:b/>
                <w:bCs/>
              </w:rPr>
              <w:t>січня</w:t>
            </w:r>
            <w:r w:rsidRPr="00FB439A">
              <w:rPr>
                <w:b/>
                <w:bCs/>
              </w:rPr>
              <w:t xml:space="preserve"> 202</w:t>
            </w:r>
            <w:r w:rsidR="004E1D7F">
              <w:rPr>
                <w:b/>
                <w:bCs/>
              </w:rPr>
              <w:t>5</w:t>
            </w:r>
            <w:r w:rsidRPr="00FB439A">
              <w:rPr>
                <w:b/>
                <w:bCs/>
              </w:rPr>
              <w:t xml:space="preserve"> року</w:t>
            </w:r>
            <w:r w:rsidRPr="00FB439A">
              <w:t xml:space="preserve"> на </w:t>
            </w:r>
            <w:r w:rsidR="00A07621" w:rsidRPr="00FB439A">
              <w:rPr>
                <w:b/>
                <w:bCs/>
              </w:rPr>
              <w:t>електронну</w:t>
            </w:r>
            <w:r w:rsidRPr="00FB439A">
              <w:rPr>
                <w:b/>
                <w:bCs/>
              </w:rPr>
              <w:t xml:space="preserve"> адресу:</w:t>
            </w:r>
            <w:r w:rsidR="00A07621" w:rsidRPr="00FB439A">
              <w:t xml:space="preserve"> </w:t>
            </w:r>
            <w:hyperlink r:id="rId10" w:history="1">
              <w:r w:rsidR="00FB439A" w:rsidRPr="00C40153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 w:rsidR="00C40153">
              <w:rPr>
                <w:color w:val="000000"/>
                <w:shd w:val="clear" w:color="auto" w:fill="F1F5FA"/>
              </w:rPr>
              <w:t xml:space="preserve"> </w:t>
            </w:r>
            <w:r w:rsidR="00A07621" w:rsidRPr="00FB439A">
              <w:t xml:space="preserve">або за адресою: </w:t>
            </w:r>
            <w:r w:rsidRPr="00FB439A">
              <w:rPr>
                <w:b/>
                <w:bCs/>
              </w:rPr>
              <w:t xml:space="preserve">вул. </w:t>
            </w:r>
            <w:r w:rsidR="00FB439A"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 w:rsidR="00FB439A"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7EB24FC5" w14:textId="77777777" w:rsidR="00881A47" w:rsidRDefault="00881A47" w:rsidP="00B772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Можайко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Василівна</w:t>
            </w:r>
          </w:p>
          <w:p w14:paraId="7A00EAB9" w14:textId="0A952DA5" w:rsidR="00B772ED" w:rsidRDefault="00FB439A" w:rsidP="00B772ED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</w:t>
            </w:r>
            <w:r w:rsidR="00B772ED" w:rsidRPr="00FB439A">
              <w:rPr>
                <w:rFonts w:ascii="Times New Roman" w:hAnsi="Times New Roman" w:cs="Times New Roman"/>
              </w:rPr>
              <w:t xml:space="preserve">2) </w:t>
            </w:r>
            <w:r w:rsidRPr="00FB439A">
              <w:rPr>
                <w:rFonts w:ascii="Times New Roman" w:hAnsi="Times New Roman" w:cs="Times New Roman"/>
              </w:rPr>
              <w:t>72-31-88</w:t>
            </w:r>
          </w:p>
          <w:p w14:paraId="4C06544C" w14:textId="6C38594C" w:rsidR="00FB439A" w:rsidRPr="004E1D7F" w:rsidRDefault="00FB439A" w:rsidP="00B772E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A07621" w:rsidRPr="00B772ED" w:rsidRDefault="00A07621" w:rsidP="00B772ED">
            <w:pPr>
              <w:rPr>
                <w:rFonts w:ascii="Times New Roman" w:hAnsi="Times New Roman" w:cs="Times New Roman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19AB25F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</w:t>
            </w:r>
            <w:bookmarkStart w:id="5" w:name="_GoBack"/>
            <w:bookmarkEnd w:id="5"/>
            <w:r w:rsidRPr="00D1336A">
              <w:rPr>
                <w:rFonts w:ascii="Times New Roman" w:hAnsi="Times New Roman" w:cs="Times New Roman"/>
              </w:rPr>
              <w:t>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2F3F38" w:rsidRDefault="00FC2358" w:rsidP="00FC2358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C2358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едення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діловодства</w:t>
            </w:r>
            <w:r w:rsidR="00FC2358"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335C3D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lastRenderedPageBreak/>
              <w:t>забезпеченн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я архівного зберігання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документів</w:t>
            </w:r>
            <w:r w:rsidR="002F3F38" w:rsidRPr="002F3F38">
              <w:rPr>
                <w:rFonts w:ascii="Times New Roman" w:hAnsi="Times New Roman"/>
                <w:color w:val="auto"/>
              </w:rPr>
              <w:t>;</w:t>
            </w:r>
          </w:p>
          <w:p w14:paraId="6321B212" w14:textId="4353AE4E" w:rsidR="002F3F38" w:rsidRPr="002F3F38" w:rsidRDefault="002F3F38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C2358" w:rsidRPr="00D35788" w:rsidRDefault="00FC2358" w:rsidP="002F3F38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1FE4F2DA" w:rsidR="00C76DF3" w:rsidRPr="00C76DF3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4D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391" w:rsidRPr="002F3F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4D39">
        <w:rPr>
          <w:rFonts w:ascii="Times New Roman" w:hAnsi="Times New Roman" w:cs="Times New Roman"/>
          <w:b/>
          <w:sz w:val="28"/>
          <w:szCs w:val="28"/>
        </w:rPr>
        <w:t>Оксана МОЖАЙКО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A5854" w14:textId="77777777" w:rsidR="009E02B3" w:rsidRDefault="009E02B3" w:rsidP="0076449E">
      <w:r>
        <w:separator/>
      </w:r>
    </w:p>
  </w:endnote>
  <w:endnote w:type="continuationSeparator" w:id="0">
    <w:p w14:paraId="290355AD" w14:textId="77777777" w:rsidR="009E02B3" w:rsidRDefault="009E02B3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2DF6A" w14:textId="77777777" w:rsidR="009E02B3" w:rsidRDefault="009E02B3" w:rsidP="0076449E">
      <w:r>
        <w:separator/>
      </w:r>
    </w:p>
  </w:footnote>
  <w:footnote w:type="continuationSeparator" w:id="0">
    <w:p w14:paraId="727E2380" w14:textId="77777777" w:rsidR="009E02B3" w:rsidRDefault="009E02B3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C40153">
          <w:rPr>
            <w:rFonts w:ascii="Times New Roman" w:hAnsi="Times New Roman" w:cs="Times New Roman"/>
            <w:noProof/>
          </w:rPr>
          <w:t>2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178F7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04D39"/>
    <w:rsid w:val="001330BA"/>
    <w:rsid w:val="00137C68"/>
    <w:rsid w:val="00145FD9"/>
    <w:rsid w:val="00150777"/>
    <w:rsid w:val="00195A7C"/>
    <w:rsid w:val="001B141C"/>
    <w:rsid w:val="001C0A4A"/>
    <w:rsid w:val="001E6670"/>
    <w:rsid w:val="001F3ADA"/>
    <w:rsid w:val="00253667"/>
    <w:rsid w:val="002544EB"/>
    <w:rsid w:val="00281576"/>
    <w:rsid w:val="00294F1A"/>
    <w:rsid w:val="002C312F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E1043"/>
    <w:rsid w:val="003F6054"/>
    <w:rsid w:val="00415B22"/>
    <w:rsid w:val="004322A8"/>
    <w:rsid w:val="004579FA"/>
    <w:rsid w:val="00463479"/>
    <w:rsid w:val="004D0653"/>
    <w:rsid w:val="004E1D7F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81A47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9E02B3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839"/>
    <w:rsid w:val="00BE62DF"/>
    <w:rsid w:val="00C07E8C"/>
    <w:rsid w:val="00C12903"/>
    <w:rsid w:val="00C16F4D"/>
    <w:rsid w:val="00C24A48"/>
    <w:rsid w:val="00C40153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E79BF"/>
    <w:rsid w:val="00DF0C04"/>
    <w:rsid w:val="00E35335"/>
    <w:rsid w:val="00E36317"/>
    <w:rsid w:val="00E60E4C"/>
    <w:rsid w:val="00E62F3A"/>
    <w:rsid w:val="00E85A23"/>
    <w:rsid w:val="00EA3249"/>
    <w:rsid w:val="00F1305F"/>
    <w:rsid w:val="00F30627"/>
    <w:rsid w:val="00F60457"/>
    <w:rsid w:val="00F73BD3"/>
    <w:rsid w:val="00FA6E60"/>
    <w:rsid w:val="00FB439A"/>
    <w:rsid w:val="00FB7D89"/>
    <w:rsid w:val="00FC2358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8</cp:revision>
  <cp:lastPrinted>2025-01-02T08:49:00Z</cp:lastPrinted>
  <dcterms:created xsi:type="dcterms:W3CDTF">2024-12-31T12:51:00Z</dcterms:created>
  <dcterms:modified xsi:type="dcterms:W3CDTF">2025-01-02T09:47:00Z</dcterms:modified>
</cp:coreProperties>
</file>