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22" w:rsidRDefault="00416722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1B4477" w:rsidRPr="001B4477">
        <w:rPr>
          <w:rFonts w:ascii="Times New Roman" w:hAnsi="Times New Roman" w:cs="Times New Roman"/>
          <w:sz w:val="28"/>
          <w:szCs w:val="28"/>
        </w:rPr>
        <w:t>Поточний ремонт частини будівлі Луцької окружної прокуратури по вул. Винниченка, 13, м. Луцька, Волинської області</w:t>
      </w:r>
    </w:p>
    <w:p w:rsidR="00913EDC" w:rsidRPr="004D4974" w:rsidRDefault="00913EDC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4D4974" w:rsidRDefault="00DC52DE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C52DE">
        <w:rPr>
          <w:rFonts w:ascii="Times New Roman" w:hAnsi="Times New Roman" w:cs="Times New Roman"/>
          <w:b/>
          <w:sz w:val="28"/>
          <w:szCs w:val="28"/>
        </w:rPr>
        <w:t>нікальний номер повідомлення про намір укласти договір про закупівлю</w:t>
      </w:r>
      <w:r w:rsidR="008A7A7E" w:rsidRPr="004D4974">
        <w:rPr>
          <w:rFonts w:ascii="Times New Roman" w:hAnsi="Times New Roman" w:cs="Times New Roman"/>
          <w:b/>
          <w:sz w:val="28"/>
          <w:szCs w:val="28"/>
        </w:rPr>
        <w:t>:</w:t>
      </w:r>
      <w:r w:rsidR="008A7A7E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1B4477" w:rsidRPr="001B4477">
        <w:rPr>
          <w:rFonts w:ascii="Times New Roman" w:hAnsi="Times New Roman" w:cs="Times New Roman"/>
          <w:sz w:val="28"/>
          <w:szCs w:val="28"/>
        </w:rPr>
        <w:t>UA-2021-11-12-003248-c</w:t>
      </w:r>
    </w:p>
    <w:p w:rsidR="003D1DFD" w:rsidRPr="004D4974" w:rsidRDefault="003D1DFD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2DE" w:rsidRDefault="003D1DFD" w:rsidP="00DC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4D4974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4D4974" w:rsidRPr="004D497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 урахуванням вимог законодавства.</w:t>
      </w:r>
    </w:p>
    <w:p w:rsidR="00AA26BA" w:rsidRDefault="00AA26BA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D4974" w:rsidRDefault="00B05E5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D4974">
        <w:rPr>
          <w:rFonts w:ascii="Times New Roman" w:hAnsi="Times New Roman" w:cs="Times New Roman"/>
          <w:sz w:val="28"/>
          <w:szCs w:val="28"/>
        </w:rPr>
        <w:t xml:space="preserve"> визначений відповідно до </w:t>
      </w:r>
      <w:r w:rsidR="00A907A5">
        <w:rPr>
          <w:rFonts w:ascii="Times New Roman" w:hAnsi="Times New Roman" w:cs="Times New Roman"/>
          <w:sz w:val="28"/>
          <w:szCs w:val="28"/>
        </w:rPr>
        <w:t xml:space="preserve">очікуваної вартості </w:t>
      </w:r>
      <w:r w:rsidRPr="004D4974">
        <w:rPr>
          <w:rFonts w:ascii="Times New Roman" w:hAnsi="Times New Roman" w:cs="Times New Roman"/>
          <w:sz w:val="28"/>
          <w:szCs w:val="28"/>
        </w:rPr>
        <w:t>розрах</w:t>
      </w:r>
      <w:r w:rsidR="00916025">
        <w:rPr>
          <w:rFonts w:ascii="Times New Roman" w:hAnsi="Times New Roman" w:cs="Times New Roman"/>
          <w:sz w:val="28"/>
          <w:szCs w:val="28"/>
        </w:rPr>
        <w:t xml:space="preserve">унків витрат коштів за КЕКВ </w:t>
      </w:r>
      <w:r w:rsidR="00DD1E54">
        <w:rPr>
          <w:rFonts w:ascii="Times New Roman" w:hAnsi="Times New Roman" w:cs="Times New Roman"/>
          <w:sz w:val="28"/>
          <w:szCs w:val="28"/>
        </w:rPr>
        <w:t>2240</w:t>
      </w:r>
      <w:r w:rsidRPr="004D4974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B4477">
        <w:rPr>
          <w:rFonts w:ascii="Times New Roman" w:hAnsi="Times New Roman" w:cs="Times New Roman"/>
          <w:sz w:val="28"/>
          <w:szCs w:val="28"/>
        </w:rPr>
        <w:t>1</w:t>
      </w:r>
      <w:r w:rsidRPr="004D4974">
        <w:rPr>
          <w:rFonts w:ascii="Times New Roman" w:hAnsi="Times New Roman" w:cs="Times New Roman"/>
          <w:sz w:val="28"/>
          <w:szCs w:val="28"/>
        </w:rPr>
        <w:t xml:space="preserve"> рік</w:t>
      </w:r>
      <w:r w:rsidR="00CB1087" w:rsidRPr="004D4974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D4974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1DA" w:rsidRPr="004D4974" w:rsidRDefault="00775346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D4974">
        <w:rPr>
          <w:rFonts w:ascii="Times New Roman" w:hAnsi="Times New Roman" w:cs="Times New Roman"/>
          <w:sz w:val="28"/>
          <w:szCs w:val="28"/>
        </w:rPr>
        <w:t xml:space="preserve"> </w:t>
      </w:r>
      <w:r w:rsidR="00DD1E54" w:rsidRPr="00DD1E54">
        <w:rPr>
          <w:rFonts w:ascii="Times New Roman" w:hAnsi="Times New Roman" w:cs="Times New Roman"/>
          <w:sz w:val="28"/>
          <w:szCs w:val="28"/>
        </w:rPr>
        <w:t xml:space="preserve">визначена на підставі </w:t>
      </w:r>
      <w:proofErr w:type="spellStart"/>
      <w:r w:rsidR="001B4477" w:rsidRPr="001B4477">
        <w:rPr>
          <w:rFonts w:ascii="Times New Roman" w:hAnsi="Times New Roman" w:cs="Times New Roman"/>
          <w:sz w:val="28"/>
          <w:szCs w:val="28"/>
          <w:lang w:val="ru-RU"/>
        </w:rPr>
        <w:t>розрахунків</w:t>
      </w:r>
      <w:proofErr w:type="spellEnd"/>
      <w:r w:rsidR="001B4477" w:rsidRPr="001B4477">
        <w:rPr>
          <w:rFonts w:ascii="Times New Roman" w:hAnsi="Times New Roman" w:cs="Times New Roman"/>
          <w:sz w:val="28"/>
          <w:szCs w:val="28"/>
          <w:lang w:val="ru-RU"/>
        </w:rPr>
        <w:t xml:space="preserve"> ДБН</w:t>
      </w:r>
      <w:r w:rsidR="004D4974" w:rsidRPr="004D4974">
        <w:rPr>
          <w:rFonts w:ascii="Times New Roman" w:hAnsi="Times New Roman" w:cs="Times New Roman"/>
          <w:sz w:val="28"/>
          <w:szCs w:val="28"/>
        </w:rPr>
        <w:t>.</w:t>
      </w:r>
    </w:p>
    <w:p w:rsidR="00CB1087" w:rsidRPr="004D4974" w:rsidRDefault="00CB108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D4974" w:rsidRDefault="00CB1087" w:rsidP="00DC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74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B4477" w:rsidRPr="001B4477">
        <w:rPr>
          <w:rFonts w:ascii="Times New Roman" w:hAnsi="Times New Roman" w:cs="Times New Roman"/>
          <w:sz w:val="28"/>
          <w:szCs w:val="28"/>
          <w:lang w:val="ru-RU"/>
        </w:rPr>
        <w:t>140 0</w:t>
      </w:r>
      <w:r w:rsidR="00913EDC" w:rsidRPr="001B447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FD27D7" w:rsidRPr="00FD27D7">
        <w:rPr>
          <w:rFonts w:ascii="Times New Roman" w:hAnsi="Times New Roman" w:cs="Times New Roman"/>
          <w:sz w:val="28"/>
          <w:szCs w:val="28"/>
        </w:rPr>
        <w:t>,</w:t>
      </w:r>
      <w:r w:rsidR="00A907A5">
        <w:rPr>
          <w:rFonts w:ascii="Times New Roman" w:hAnsi="Times New Roman" w:cs="Times New Roman"/>
          <w:sz w:val="28"/>
          <w:szCs w:val="28"/>
        </w:rPr>
        <w:t>00</w:t>
      </w:r>
      <w:r w:rsidR="003D1DFD" w:rsidRPr="004D4974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D49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AC9"/>
    <w:multiLevelType w:val="hybridMultilevel"/>
    <w:tmpl w:val="B47EE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B141F"/>
    <w:multiLevelType w:val="hybridMultilevel"/>
    <w:tmpl w:val="1D6872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23F7D"/>
    <w:rsid w:val="0015450F"/>
    <w:rsid w:val="001B4477"/>
    <w:rsid w:val="001F390E"/>
    <w:rsid w:val="0022349B"/>
    <w:rsid w:val="002840FA"/>
    <w:rsid w:val="003D1DFD"/>
    <w:rsid w:val="00416722"/>
    <w:rsid w:val="004D4974"/>
    <w:rsid w:val="005E160A"/>
    <w:rsid w:val="006B229C"/>
    <w:rsid w:val="00775346"/>
    <w:rsid w:val="007A5E82"/>
    <w:rsid w:val="008061DA"/>
    <w:rsid w:val="008A7A7E"/>
    <w:rsid w:val="00913EDC"/>
    <w:rsid w:val="00916025"/>
    <w:rsid w:val="00A835F7"/>
    <w:rsid w:val="00A907A5"/>
    <w:rsid w:val="00AA26BA"/>
    <w:rsid w:val="00B05E57"/>
    <w:rsid w:val="00CB1087"/>
    <w:rsid w:val="00DC52DE"/>
    <w:rsid w:val="00DD1E54"/>
    <w:rsid w:val="00FB505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4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prysiazhnyiie</cp:lastModifiedBy>
  <cp:revision>8</cp:revision>
  <cp:lastPrinted>2021-01-22T12:17:00Z</cp:lastPrinted>
  <dcterms:created xsi:type="dcterms:W3CDTF">2021-12-30T11:51:00Z</dcterms:created>
  <dcterms:modified xsi:type="dcterms:W3CDTF">2021-12-30T15:20:00Z</dcterms:modified>
</cp:coreProperties>
</file>